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167" w:rsidRDefault="00CC5167" w:rsidP="007C6699">
      <w:pPr>
        <w:suppressAutoHyphens/>
        <w:spacing w:after="0" w:line="240" w:lineRule="auto"/>
        <w:jc w:val="center"/>
        <w:rPr>
          <w:rFonts w:ascii="Times New Roman" w:eastAsia="Times New Roman" w:hAnsi="Times New Roman" w:cs="Times New Roman"/>
          <w:b/>
          <w:sz w:val="24"/>
          <w:szCs w:val="24"/>
          <w:lang w:val="it-IT" w:eastAsia="ar-SA"/>
        </w:rPr>
      </w:pPr>
    </w:p>
    <w:p w:rsidR="007C6699" w:rsidRPr="0045432F" w:rsidRDefault="007C6699" w:rsidP="007C6699">
      <w:pPr>
        <w:suppressAutoHyphens/>
        <w:spacing w:after="0" w:line="240" w:lineRule="auto"/>
        <w:jc w:val="center"/>
        <w:rPr>
          <w:rFonts w:ascii="Times New Roman" w:eastAsia="Times New Roman" w:hAnsi="Times New Roman" w:cs="Times New Roman"/>
          <w:b/>
          <w:sz w:val="24"/>
          <w:szCs w:val="24"/>
          <w:lang w:val="ro-RO" w:eastAsia="ar-SA"/>
        </w:rPr>
      </w:pPr>
      <w:r w:rsidRPr="0045432F">
        <w:rPr>
          <w:rFonts w:ascii="Times New Roman" w:eastAsia="Times New Roman" w:hAnsi="Times New Roman" w:cs="Times New Roman"/>
          <w:b/>
          <w:sz w:val="24"/>
          <w:szCs w:val="24"/>
          <w:lang w:val="it-IT" w:eastAsia="ar-SA"/>
        </w:rPr>
        <w:t>ROMÂNIA</w:t>
      </w:r>
    </w:p>
    <w:p w:rsidR="007C6699" w:rsidRPr="0045432F" w:rsidRDefault="007C6699" w:rsidP="00E933CF">
      <w:pPr>
        <w:suppressAutoHyphens/>
        <w:spacing w:after="0" w:line="240" w:lineRule="auto"/>
        <w:jc w:val="center"/>
        <w:rPr>
          <w:rFonts w:ascii="Times New Roman" w:eastAsia="Times New Roman" w:hAnsi="Times New Roman" w:cs="Times New Roman"/>
          <w:sz w:val="24"/>
          <w:szCs w:val="24"/>
          <w:lang w:val="it-IT" w:eastAsia="ar-SA"/>
        </w:rPr>
      </w:pPr>
      <w:r w:rsidRPr="0045432F">
        <w:rPr>
          <w:rFonts w:ascii="Times New Roman" w:eastAsia="Times New Roman" w:hAnsi="Times New Roman" w:cs="Times New Roman"/>
          <w:sz w:val="24"/>
          <w:szCs w:val="24"/>
          <w:lang w:val="it-IT" w:eastAsia="ar-SA"/>
        </w:rPr>
        <w:t xml:space="preserve">CONSILIUL LOCAL </w:t>
      </w:r>
      <w:r w:rsidR="00E933CF" w:rsidRPr="0045432F">
        <w:rPr>
          <w:rFonts w:ascii="Times New Roman" w:eastAsia="Times New Roman" w:hAnsi="Times New Roman" w:cs="Times New Roman"/>
          <w:sz w:val="24"/>
          <w:szCs w:val="24"/>
          <w:lang w:val="it-IT" w:eastAsia="ar-SA"/>
        </w:rPr>
        <w:t xml:space="preserve">AL MUN. </w:t>
      </w:r>
      <w:r w:rsidRPr="0045432F">
        <w:rPr>
          <w:rFonts w:ascii="Times New Roman" w:eastAsia="Times New Roman" w:hAnsi="Times New Roman" w:cs="Times New Roman"/>
          <w:sz w:val="24"/>
          <w:szCs w:val="24"/>
          <w:lang w:val="it-IT" w:eastAsia="ar-SA"/>
        </w:rPr>
        <w:t>ALEXANDRIA</w:t>
      </w:r>
    </w:p>
    <w:p w:rsidR="007C6699" w:rsidRPr="0045432F" w:rsidRDefault="007C6699" w:rsidP="00E933CF">
      <w:pPr>
        <w:suppressAutoHyphens/>
        <w:spacing w:after="0" w:line="240" w:lineRule="auto"/>
        <w:jc w:val="center"/>
        <w:rPr>
          <w:rFonts w:ascii="Times New Roman" w:eastAsia="Times New Roman" w:hAnsi="Times New Roman" w:cs="Times New Roman"/>
          <w:b/>
          <w:sz w:val="24"/>
          <w:szCs w:val="24"/>
          <w:lang w:val="ro-RO" w:eastAsia="ar-SA"/>
        </w:rPr>
      </w:pPr>
      <w:r w:rsidRPr="0045432F">
        <w:rPr>
          <w:rFonts w:ascii="Times New Roman" w:eastAsia="Times New Roman" w:hAnsi="Times New Roman" w:cs="Times New Roman"/>
          <w:b/>
          <w:sz w:val="24"/>
          <w:szCs w:val="24"/>
          <w:lang w:val="it-IT" w:eastAsia="ar-SA"/>
        </w:rPr>
        <w:t>DIRECŢIA DE ASISTENŢĂ SOCIALĂ ALEXANDRIA</w:t>
      </w:r>
    </w:p>
    <w:p w:rsidR="007C6699" w:rsidRPr="0045432F" w:rsidRDefault="00BC25B7" w:rsidP="00BC25B7">
      <w:pPr>
        <w:suppressAutoHyphens/>
        <w:spacing w:after="0" w:line="240" w:lineRule="auto"/>
        <w:ind w:left="720" w:firstLine="720"/>
        <w:rPr>
          <w:rFonts w:ascii="Times New Roman" w:eastAsia="Times New Roman" w:hAnsi="Times New Roman" w:cs="Times New Roman"/>
          <w:b/>
          <w:bCs/>
          <w:sz w:val="24"/>
          <w:szCs w:val="24"/>
          <w:lang w:val="it-IT" w:eastAsia="ar-SA"/>
        </w:rPr>
      </w:pPr>
      <w:r w:rsidRPr="0045432F">
        <w:rPr>
          <w:rFonts w:ascii="Times New Roman" w:eastAsia="Times New Roman" w:hAnsi="Times New Roman" w:cs="Times New Roman"/>
          <w:sz w:val="24"/>
          <w:szCs w:val="24"/>
          <w:lang w:val="it-IT" w:eastAsia="ar-SA"/>
        </w:rPr>
        <w:t xml:space="preserve">                                        </w:t>
      </w:r>
      <w:r w:rsidR="007C6699" w:rsidRPr="0045432F">
        <w:rPr>
          <w:rFonts w:ascii="Times New Roman" w:eastAsia="Times New Roman" w:hAnsi="Times New Roman" w:cs="Times New Roman"/>
          <w:sz w:val="24"/>
          <w:szCs w:val="24"/>
          <w:lang w:val="it-IT" w:eastAsia="ar-SA"/>
        </w:rPr>
        <w:t>Str. Dunarii nr. 139, Alexandria</w:t>
      </w:r>
    </w:p>
    <w:p w:rsidR="007C6699" w:rsidRPr="0045432F" w:rsidRDefault="007C6699" w:rsidP="00E95B14">
      <w:pPr>
        <w:suppressAutoHyphens/>
        <w:spacing w:after="0" w:line="240" w:lineRule="auto"/>
        <w:ind w:left="720" w:hanging="720"/>
        <w:jc w:val="center"/>
        <w:rPr>
          <w:rFonts w:ascii="Times New Roman" w:eastAsia="Times New Roman" w:hAnsi="Times New Roman" w:cs="Times New Roman"/>
          <w:sz w:val="24"/>
          <w:szCs w:val="24"/>
          <w:lang w:eastAsia="ar-SA"/>
        </w:rPr>
      </w:pPr>
      <w:r w:rsidRPr="0045432F">
        <w:rPr>
          <w:rFonts w:ascii="Times New Roman" w:eastAsia="Times New Roman" w:hAnsi="Times New Roman" w:cs="Times New Roman"/>
          <w:noProof/>
          <w:sz w:val="24"/>
          <w:szCs w:val="24"/>
        </w:rPr>
        <w:drawing>
          <wp:inline distT="0" distB="0" distL="0" distR="0" wp14:anchorId="3DFC2A86" wp14:editId="0DF829EE">
            <wp:extent cx="883151" cy="752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epturilecopiilor_larg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3151" cy="752475"/>
                    </a:xfrm>
                    <a:prstGeom prst="rect">
                      <a:avLst/>
                    </a:prstGeom>
                  </pic:spPr>
                </pic:pic>
              </a:graphicData>
            </a:graphic>
          </wp:inline>
        </w:drawing>
      </w:r>
    </w:p>
    <w:p w:rsidR="00BC25B7" w:rsidRPr="0045432F" w:rsidRDefault="00BC25B7" w:rsidP="007C6699">
      <w:pPr>
        <w:suppressAutoHyphens/>
        <w:autoSpaceDE w:val="0"/>
        <w:spacing w:after="0" w:line="240" w:lineRule="auto"/>
        <w:rPr>
          <w:rFonts w:ascii="Times New Roman" w:eastAsia="Times New Roman" w:hAnsi="Times New Roman" w:cs="Times New Roman"/>
          <w:bCs/>
          <w:sz w:val="24"/>
          <w:szCs w:val="24"/>
          <w:lang w:val="ro-RO" w:eastAsia="en-GB"/>
        </w:rPr>
      </w:pPr>
    </w:p>
    <w:p w:rsidR="007C6699" w:rsidRPr="0045432F" w:rsidRDefault="007C6699" w:rsidP="007C6699">
      <w:pPr>
        <w:suppressAutoHyphens/>
        <w:autoSpaceDE w:val="0"/>
        <w:spacing w:after="0" w:line="240" w:lineRule="auto"/>
        <w:jc w:val="center"/>
        <w:rPr>
          <w:rFonts w:ascii="Times New Roman" w:eastAsia="Times New Roman" w:hAnsi="Times New Roman" w:cs="Times New Roman"/>
          <w:b/>
          <w:bCs/>
          <w:sz w:val="24"/>
          <w:szCs w:val="24"/>
          <w:u w:val="single"/>
          <w:lang w:val="en-GB" w:eastAsia="en-GB"/>
        </w:rPr>
      </w:pPr>
      <w:r w:rsidRPr="0045432F">
        <w:rPr>
          <w:rFonts w:ascii="Times New Roman" w:eastAsia="Times New Roman" w:hAnsi="Times New Roman" w:cs="Times New Roman"/>
          <w:b/>
          <w:bCs/>
          <w:sz w:val="24"/>
          <w:szCs w:val="24"/>
          <w:u w:val="single"/>
          <w:lang w:val="ro-RO" w:eastAsia="en-GB"/>
        </w:rPr>
        <w:t xml:space="preserve">Direcţia de Asistenţă Socială </w:t>
      </w:r>
      <w:r w:rsidRPr="0045432F">
        <w:rPr>
          <w:rFonts w:ascii="Times New Roman" w:eastAsia="Times New Roman" w:hAnsi="Times New Roman" w:cs="Times New Roman"/>
          <w:b/>
          <w:bCs/>
          <w:sz w:val="24"/>
          <w:szCs w:val="24"/>
          <w:u w:val="single"/>
          <w:lang w:val="en-GB" w:eastAsia="en-GB"/>
        </w:rPr>
        <w:t>Alexandria</w:t>
      </w:r>
    </w:p>
    <w:p w:rsidR="00E933CF" w:rsidRPr="0045432F" w:rsidRDefault="007C6699" w:rsidP="007C6699">
      <w:pPr>
        <w:suppressAutoHyphens/>
        <w:autoSpaceDE w:val="0"/>
        <w:spacing w:after="0" w:line="240" w:lineRule="auto"/>
        <w:jc w:val="center"/>
        <w:rPr>
          <w:rFonts w:ascii="Times New Roman" w:eastAsia="Times New Roman" w:hAnsi="Times New Roman" w:cs="Times New Roman"/>
          <w:b/>
          <w:bCs/>
          <w:sz w:val="24"/>
          <w:szCs w:val="24"/>
          <w:u w:val="single"/>
          <w:lang w:val="en-GB" w:eastAsia="en-GB"/>
        </w:rPr>
      </w:pPr>
      <w:r w:rsidRPr="0045432F">
        <w:rPr>
          <w:rFonts w:ascii="Times New Roman" w:eastAsia="Times New Roman" w:hAnsi="Times New Roman" w:cs="Times New Roman"/>
          <w:b/>
          <w:bCs/>
          <w:sz w:val="24"/>
          <w:szCs w:val="24"/>
          <w:u w:val="single"/>
          <w:lang w:val="en-GB" w:eastAsia="en-GB"/>
        </w:rPr>
        <w:t>anunță</w:t>
      </w:r>
      <w:r w:rsidR="00E95B14" w:rsidRPr="0045432F">
        <w:rPr>
          <w:rFonts w:ascii="Times New Roman" w:eastAsia="Times New Roman" w:hAnsi="Times New Roman" w:cs="Times New Roman"/>
          <w:b/>
          <w:bCs/>
          <w:sz w:val="24"/>
          <w:szCs w:val="24"/>
          <w:u w:val="single"/>
          <w:lang w:val="en-GB" w:eastAsia="en-GB"/>
        </w:rPr>
        <w:t xml:space="preserve"> organizarea în</w:t>
      </w:r>
      <w:r w:rsidRPr="0045432F">
        <w:rPr>
          <w:rFonts w:ascii="Times New Roman" w:eastAsia="Times New Roman" w:hAnsi="Times New Roman" w:cs="Times New Roman"/>
          <w:b/>
          <w:bCs/>
          <w:sz w:val="24"/>
          <w:szCs w:val="24"/>
          <w:u w:val="single"/>
          <w:lang w:val="en-GB" w:eastAsia="en-GB"/>
        </w:rPr>
        <w:t xml:space="preserve"> data</w:t>
      </w:r>
      <w:r w:rsidRPr="0045432F">
        <w:rPr>
          <w:rFonts w:ascii="Times New Roman" w:eastAsia="Times New Roman" w:hAnsi="Times New Roman" w:cs="Times New Roman"/>
          <w:b/>
          <w:bCs/>
          <w:sz w:val="24"/>
          <w:szCs w:val="24"/>
          <w:u w:val="single"/>
          <w:lang w:val="ro-RO" w:eastAsia="en-GB"/>
        </w:rPr>
        <w:t xml:space="preserve"> de </w:t>
      </w:r>
      <w:r w:rsidR="00466879">
        <w:rPr>
          <w:rFonts w:ascii="Times New Roman" w:eastAsia="Times New Roman" w:hAnsi="Times New Roman" w:cs="Times New Roman"/>
          <w:b/>
          <w:bCs/>
          <w:sz w:val="24"/>
          <w:szCs w:val="24"/>
          <w:u w:val="single"/>
          <w:lang w:val="ro-RO" w:eastAsia="en-GB"/>
        </w:rPr>
        <w:t>20</w:t>
      </w:r>
      <w:r w:rsidRPr="0045432F">
        <w:rPr>
          <w:rFonts w:ascii="Times New Roman" w:eastAsia="Times New Roman" w:hAnsi="Times New Roman" w:cs="Times New Roman"/>
          <w:b/>
          <w:bCs/>
          <w:sz w:val="24"/>
          <w:szCs w:val="24"/>
          <w:u w:val="single"/>
          <w:lang w:val="ro-RO" w:eastAsia="en-GB"/>
        </w:rPr>
        <w:t>.</w:t>
      </w:r>
      <w:r w:rsidR="0072366B">
        <w:rPr>
          <w:rFonts w:ascii="Times New Roman" w:eastAsia="Times New Roman" w:hAnsi="Times New Roman" w:cs="Times New Roman"/>
          <w:b/>
          <w:bCs/>
          <w:sz w:val="24"/>
          <w:szCs w:val="24"/>
          <w:u w:val="single"/>
          <w:lang w:val="ro-RO" w:eastAsia="en-GB"/>
        </w:rPr>
        <w:t>10</w:t>
      </w:r>
      <w:r w:rsidRPr="0045432F">
        <w:rPr>
          <w:rFonts w:ascii="Times New Roman" w:eastAsia="Times New Roman" w:hAnsi="Times New Roman" w:cs="Times New Roman"/>
          <w:b/>
          <w:bCs/>
          <w:sz w:val="24"/>
          <w:szCs w:val="24"/>
          <w:u w:val="single"/>
          <w:lang w:val="ro-RO" w:eastAsia="en-GB"/>
        </w:rPr>
        <w:t>.202</w:t>
      </w:r>
      <w:r w:rsidR="0072366B">
        <w:rPr>
          <w:rFonts w:ascii="Times New Roman" w:eastAsia="Times New Roman" w:hAnsi="Times New Roman" w:cs="Times New Roman"/>
          <w:b/>
          <w:bCs/>
          <w:sz w:val="24"/>
          <w:szCs w:val="24"/>
          <w:u w:val="single"/>
          <w:lang w:val="ro-RO" w:eastAsia="en-GB"/>
        </w:rPr>
        <w:t>6</w:t>
      </w:r>
      <w:r w:rsidRPr="0045432F">
        <w:rPr>
          <w:rFonts w:ascii="Times New Roman" w:eastAsia="Times New Roman" w:hAnsi="Times New Roman" w:cs="Times New Roman"/>
          <w:b/>
          <w:bCs/>
          <w:sz w:val="24"/>
          <w:szCs w:val="24"/>
          <w:u w:val="single"/>
          <w:lang w:val="ro-RO" w:eastAsia="en-GB"/>
        </w:rPr>
        <w:t xml:space="preserve"> </w:t>
      </w:r>
      <w:r w:rsidRPr="0045432F">
        <w:rPr>
          <w:rFonts w:ascii="Times New Roman" w:eastAsia="Times New Roman" w:hAnsi="Times New Roman" w:cs="Times New Roman"/>
          <w:b/>
          <w:bCs/>
          <w:sz w:val="24"/>
          <w:szCs w:val="24"/>
          <w:u w:val="single"/>
          <w:lang w:val="en-GB" w:eastAsia="en-GB"/>
        </w:rPr>
        <w:t xml:space="preserve">ora </w:t>
      </w:r>
      <w:r w:rsidR="00F04E1C">
        <w:rPr>
          <w:rFonts w:ascii="Times New Roman" w:eastAsia="Times New Roman" w:hAnsi="Times New Roman" w:cs="Times New Roman"/>
          <w:b/>
          <w:bCs/>
          <w:sz w:val="24"/>
          <w:szCs w:val="24"/>
          <w:u w:val="single"/>
          <w:lang w:val="en-GB" w:eastAsia="en-GB"/>
        </w:rPr>
        <w:t>10</w:t>
      </w:r>
      <w:r w:rsidRPr="0045432F">
        <w:rPr>
          <w:rFonts w:ascii="Times New Roman" w:eastAsia="Times New Roman" w:hAnsi="Times New Roman" w:cs="Times New Roman"/>
          <w:b/>
          <w:bCs/>
          <w:sz w:val="24"/>
          <w:szCs w:val="24"/>
          <w:u w:val="single"/>
          <w:lang w:val="en-GB" w:eastAsia="en-GB"/>
        </w:rPr>
        <w:t xml:space="preserve">:00 a concursului de recrutare </w:t>
      </w:r>
    </w:p>
    <w:p w:rsidR="007C6699" w:rsidRPr="0045432F" w:rsidRDefault="007C6699" w:rsidP="00380FF1">
      <w:pPr>
        <w:suppressAutoHyphens/>
        <w:autoSpaceDE w:val="0"/>
        <w:spacing w:after="0" w:line="240" w:lineRule="auto"/>
        <w:jc w:val="center"/>
        <w:rPr>
          <w:rFonts w:ascii="Times New Roman" w:eastAsia="Times New Roman" w:hAnsi="Times New Roman" w:cs="Times New Roman"/>
          <w:b/>
          <w:bCs/>
          <w:sz w:val="24"/>
          <w:szCs w:val="24"/>
          <w:u w:val="single"/>
          <w:lang w:val="ro-RO" w:eastAsia="ar-SA"/>
        </w:rPr>
      </w:pPr>
      <w:r w:rsidRPr="0045432F">
        <w:rPr>
          <w:rFonts w:ascii="Times New Roman" w:eastAsia="Times New Roman" w:hAnsi="Times New Roman" w:cs="Times New Roman"/>
          <w:b/>
          <w:bCs/>
          <w:sz w:val="24"/>
          <w:szCs w:val="24"/>
          <w:u w:val="single"/>
          <w:lang w:val="en-GB" w:eastAsia="en-GB"/>
        </w:rPr>
        <w:t xml:space="preserve">pentru </w:t>
      </w:r>
      <w:r w:rsidRPr="0045432F">
        <w:rPr>
          <w:rFonts w:ascii="Times New Roman" w:eastAsia="Times New Roman" w:hAnsi="Times New Roman" w:cs="Times New Roman"/>
          <w:b/>
          <w:bCs/>
          <w:sz w:val="24"/>
          <w:szCs w:val="24"/>
          <w:u w:val="single"/>
          <w:lang w:val="ro-RO" w:eastAsia="ar-SA"/>
        </w:rPr>
        <w:t>ocuparea un</w:t>
      </w:r>
      <w:r w:rsidR="00D41B1D">
        <w:rPr>
          <w:rFonts w:ascii="Times New Roman" w:eastAsia="Times New Roman" w:hAnsi="Times New Roman" w:cs="Times New Roman"/>
          <w:b/>
          <w:bCs/>
          <w:sz w:val="24"/>
          <w:szCs w:val="24"/>
          <w:u w:val="single"/>
          <w:lang w:val="ro-RO" w:eastAsia="ar-SA"/>
        </w:rPr>
        <w:t>ui post contractual de execuţie</w:t>
      </w:r>
      <w:r w:rsidR="00F54FBC">
        <w:rPr>
          <w:rFonts w:ascii="Times New Roman" w:eastAsia="Times New Roman" w:hAnsi="Times New Roman" w:cs="Times New Roman"/>
          <w:b/>
          <w:bCs/>
          <w:sz w:val="24"/>
          <w:szCs w:val="24"/>
          <w:u w:val="single"/>
          <w:lang w:val="ro-RO" w:eastAsia="ar-SA"/>
        </w:rPr>
        <w:t xml:space="preserve"> </w:t>
      </w:r>
      <w:r w:rsidRPr="0045432F">
        <w:rPr>
          <w:rFonts w:ascii="Times New Roman" w:eastAsia="Times New Roman" w:hAnsi="Times New Roman" w:cs="Times New Roman"/>
          <w:b/>
          <w:bCs/>
          <w:sz w:val="24"/>
          <w:szCs w:val="24"/>
          <w:u w:val="single"/>
          <w:lang w:val="ro-RO" w:eastAsia="ar-SA"/>
        </w:rPr>
        <w:t xml:space="preserve">vacant de </w:t>
      </w:r>
      <w:r w:rsidR="00B12E8C">
        <w:rPr>
          <w:rFonts w:ascii="Times New Roman" w:eastAsia="Times New Roman" w:hAnsi="Times New Roman" w:cs="Times New Roman"/>
          <w:b/>
          <w:bCs/>
          <w:sz w:val="24"/>
          <w:szCs w:val="24"/>
          <w:u w:val="single"/>
          <w:lang w:val="ro-RO" w:eastAsia="ar-SA"/>
        </w:rPr>
        <w:t xml:space="preserve">asistent medical </w:t>
      </w:r>
      <w:r w:rsidR="00466879">
        <w:rPr>
          <w:rFonts w:ascii="Times New Roman" w:eastAsia="Times New Roman" w:hAnsi="Times New Roman" w:cs="Times New Roman"/>
          <w:b/>
          <w:bCs/>
          <w:sz w:val="24"/>
          <w:szCs w:val="24"/>
          <w:u w:val="single"/>
          <w:lang w:val="ro-RO" w:eastAsia="ar-SA"/>
        </w:rPr>
        <w:t xml:space="preserve">comunitar </w:t>
      </w:r>
      <w:r w:rsidR="00C5083A">
        <w:rPr>
          <w:rFonts w:ascii="Times New Roman" w:eastAsia="Times New Roman" w:hAnsi="Times New Roman" w:cs="Times New Roman"/>
          <w:b/>
          <w:bCs/>
          <w:sz w:val="24"/>
          <w:szCs w:val="24"/>
          <w:u w:val="single"/>
          <w:lang w:val="ro-RO" w:eastAsia="ar-SA"/>
        </w:rPr>
        <w:t>debutant</w:t>
      </w:r>
      <w:r w:rsidR="00D41B1D">
        <w:rPr>
          <w:rFonts w:ascii="Times New Roman" w:eastAsia="Times New Roman" w:hAnsi="Times New Roman" w:cs="Times New Roman"/>
          <w:b/>
          <w:bCs/>
          <w:sz w:val="24"/>
          <w:szCs w:val="24"/>
          <w:u w:val="single"/>
          <w:lang w:val="ro-RO" w:eastAsia="ar-SA"/>
        </w:rPr>
        <w:t xml:space="preserve"> </w:t>
      </w:r>
      <w:r w:rsidR="00B12E8C">
        <w:rPr>
          <w:rFonts w:ascii="Times New Roman" w:eastAsia="Times New Roman" w:hAnsi="Times New Roman" w:cs="Times New Roman"/>
          <w:b/>
          <w:bCs/>
          <w:sz w:val="24"/>
          <w:szCs w:val="24"/>
          <w:u w:val="single"/>
          <w:lang w:val="ro-RO" w:eastAsia="ar-SA"/>
        </w:rPr>
        <w:t xml:space="preserve">pe perioadă </w:t>
      </w:r>
      <w:r w:rsidR="0072366B">
        <w:rPr>
          <w:rFonts w:ascii="Times New Roman" w:eastAsia="Times New Roman" w:hAnsi="Times New Roman" w:cs="Times New Roman"/>
          <w:b/>
          <w:bCs/>
          <w:sz w:val="24"/>
          <w:szCs w:val="24"/>
          <w:u w:val="single"/>
          <w:lang w:val="ro-RO" w:eastAsia="ar-SA"/>
        </w:rPr>
        <w:t>ne</w:t>
      </w:r>
      <w:r w:rsidR="004A6AF9" w:rsidRPr="0045432F">
        <w:rPr>
          <w:rFonts w:ascii="Times New Roman" w:eastAsia="Times New Roman" w:hAnsi="Times New Roman" w:cs="Times New Roman"/>
          <w:b/>
          <w:bCs/>
          <w:sz w:val="24"/>
          <w:szCs w:val="24"/>
          <w:u w:val="single"/>
          <w:lang w:val="ro-RO" w:eastAsia="ar-SA"/>
        </w:rPr>
        <w:t>determinată, 8 ore/zi, 40 ore/săptămână,</w:t>
      </w:r>
      <w:r w:rsidR="00380FF1">
        <w:rPr>
          <w:rFonts w:ascii="Times New Roman" w:eastAsia="Times New Roman" w:hAnsi="Times New Roman" w:cs="Times New Roman"/>
          <w:b/>
          <w:bCs/>
          <w:sz w:val="24"/>
          <w:szCs w:val="24"/>
          <w:u w:val="single"/>
          <w:lang w:val="ro-RO" w:eastAsia="ar-SA"/>
        </w:rPr>
        <w:t xml:space="preserve"> </w:t>
      </w:r>
      <w:r w:rsidRPr="0045432F">
        <w:rPr>
          <w:rFonts w:ascii="Times New Roman" w:eastAsia="Times New Roman" w:hAnsi="Times New Roman" w:cs="Times New Roman"/>
          <w:b/>
          <w:bCs/>
          <w:sz w:val="24"/>
          <w:szCs w:val="24"/>
          <w:u w:val="single"/>
          <w:lang w:val="ro-RO" w:eastAsia="ar-SA"/>
        </w:rPr>
        <w:t xml:space="preserve">în cadrul </w:t>
      </w:r>
      <w:r w:rsidR="00E95B14" w:rsidRPr="0045432F">
        <w:rPr>
          <w:rFonts w:ascii="Times New Roman" w:eastAsia="Times New Roman" w:hAnsi="Times New Roman" w:cs="Times New Roman"/>
          <w:b/>
          <w:bCs/>
          <w:sz w:val="24"/>
          <w:szCs w:val="24"/>
          <w:u w:val="single"/>
          <w:lang w:val="ro-RO" w:eastAsia="ar-SA"/>
        </w:rPr>
        <w:t xml:space="preserve">Serviciului </w:t>
      </w:r>
      <w:r w:rsidR="00C5083A">
        <w:rPr>
          <w:rFonts w:ascii="Times New Roman" w:eastAsia="Times New Roman" w:hAnsi="Times New Roman" w:cs="Times New Roman"/>
          <w:b/>
          <w:bCs/>
          <w:sz w:val="24"/>
          <w:szCs w:val="24"/>
          <w:u w:val="single"/>
          <w:lang w:val="ro-RO" w:eastAsia="ar-SA"/>
        </w:rPr>
        <w:t>Sprijin Comunitar și Urgențe Sociale, Compartiment Centrul Rezidențial pentru Persoane fără Adăpost</w:t>
      </w:r>
      <w:r w:rsidR="005D2C43">
        <w:rPr>
          <w:rFonts w:ascii="Times New Roman" w:eastAsia="Times New Roman" w:hAnsi="Times New Roman" w:cs="Times New Roman"/>
          <w:b/>
          <w:bCs/>
          <w:sz w:val="24"/>
          <w:szCs w:val="24"/>
          <w:u w:val="single"/>
          <w:lang w:val="ro-RO" w:eastAsia="ar-SA"/>
        </w:rPr>
        <w:t xml:space="preserve"> </w:t>
      </w:r>
    </w:p>
    <w:p w:rsidR="007C6699" w:rsidRPr="0045432F" w:rsidRDefault="007C6699" w:rsidP="007C6699">
      <w:pPr>
        <w:suppressAutoHyphens/>
        <w:autoSpaceDE w:val="0"/>
        <w:spacing w:after="0" w:line="240" w:lineRule="auto"/>
        <w:rPr>
          <w:rFonts w:ascii="Times New Roman" w:eastAsia="Times New Roman" w:hAnsi="Times New Roman" w:cs="Times New Roman"/>
          <w:b/>
          <w:bCs/>
          <w:iCs/>
          <w:sz w:val="24"/>
          <w:szCs w:val="24"/>
          <w:u w:val="single"/>
          <w:lang w:val="en-GB" w:eastAsia="en-GB"/>
        </w:rPr>
      </w:pPr>
    </w:p>
    <w:p w:rsidR="007C6699" w:rsidRPr="0045432F" w:rsidRDefault="007C6699" w:rsidP="007C6699">
      <w:pPr>
        <w:numPr>
          <w:ilvl w:val="0"/>
          <w:numId w:val="2"/>
        </w:numPr>
        <w:suppressAutoHyphens/>
        <w:spacing w:after="0" w:line="240" w:lineRule="auto"/>
        <w:contextualSpacing/>
        <w:jc w:val="both"/>
        <w:rPr>
          <w:rFonts w:ascii="Times New Roman" w:eastAsia="Times New Roman" w:hAnsi="Times New Roman" w:cs="Times New Roman"/>
          <w:b/>
          <w:sz w:val="24"/>
          <w:szCs w:val="24"/>
          <w:u w:val="single"/>
          <w:lang w:val="ro-RO" w:eastAsia="en-GB"/>
        </w:rPr>
      </w:pPr>
      <w:r w:rsidRPr="0045432F">
        <w:rPr>
          <w:rFonts w:ascii="Times New Roman" w:eastAsia="Times New Roman" w:hAnsi="Times New Roman" w:cs="Times New Roman"/>
          <w:b/>
          <w:sz w:val="24"/>
          <w:szCs w:val="24"/>
          <w:u w:val="single"/>
          <w:lang w:val="ro-RO" w:eastAsia="en-GB"/>
        </w:rPr>
        <w:t>Probe stabilite pentru concurs:</w:t>
      </w:r>
    </w:p>
    <w:p w:rsidR="007C6699" w:rsidRPr="0045432F" w:rsidRDefault="00972DA4" w:rsidP="007C6699">
      <w:pPr>
        <w:numPr>
          <w:ilvl w:val="0"/>
          <w:numId w:val="1"/>
        </w:numPr>
        <w:suppressAutoHyphens/>
        <w:spacing w:after="0" w:line="240" w:lineRule="auto"/>
        <w:ind w:right="-648"/>
        <w:contextualSpacing/>
        <w:jc w:val="both"/>
        <w:rPr>
          <w:rFonts w:ascii="Times New Roman" w:eastAsia="Times New Roman" w:hAnsi="Times New Roman" w:cs="Times New Roman"/>
          <w:b/>
          <w:sz w:val="24"/>
          <w:szCs w:val="24"/>
          <w:lang w:val="ro-RO" w:eastAsia="en-GB"/>
        </w:rPr>
      </w:pPr>
      <w:r>
        <w:rPr>
          <w:rFonts w:ascii="Times New Roman" w:eastAsia="Times New Roman" w:hAnsi="Times New Roman" w:cs="Times New Roman"/>
          <w:b/>
          <w:sz w:val="24"/>
          <w:szCs w:val="24"/>
          <w:lang w:val="ro-RO" w:eastAsia="en-GB"/>
        </w:rPr>
        <w:t>28</w:t>
      </w:r>
      <w:r w:rsidR="00DE7006" w:rsidRPr="0045432F">
        <w:rPr>
          <w:rFonts w:ascii="Times New Roman" w:eastAsia="Times New Roman" w:hAnsi="Times New Roman" w:cs="Times New Roman"/>
          <w:b/>
          <w:sz w:val="24"/>
          <w:szCs w:val="24"/>
          <w:lang w:val="ro-RO" w:eastAsia="en-GB"/>
        </w:rPr>
        <w:t>.0</w:t>
      </w:r>
      <w:r w:rsidR="0072366B">
        <w:rPr>
          <w:rFonts w:ascii="Times New Roman" w:eastAsia="Times New Roman" w:hAnsi="Times New Roman" w:cs="Times New Roman"/>
          <w:b/>
          <w:sz w:val="24"/>
          <w:szCs w:val="24"/>
          <w:lang w:val="ro-RO" w:eastAsia="en-GB"/>
        </w:rPr>
        <w:t>9</w:t>
      </w:r>
      <w:r w:rsidR="00DE7006" w:rsidRPr="0045432F">
        <w:rPr>
          <w:rFonts w:ascii="Times New Roman" w:eastAsia="Times New Roman" w:hAnsi="Times New Roman" w:cs="Times New Roman"/>
          <w:b/>
          <w:sz w:val="24"/>
          <w:szCs w:val="24"/>
          <w:lang w:val="ro-RO" w:eastAsia="en-GB"/>
        </w:rPr>
        <w:t>-</w:t>
      </w:r>
      <w:r>
        <w:rPr>
          <w:rFonts w:ascii="Times New Roman" w:eastAsia="Times New Roman" w:hAnsi="Times New Roman" w:cs="Times New Roman"/>
          <w:b/>
          <w:sz w:val="24"/>
          <w:szCs w:val="24"/>
          <w:lang w:val="ro-RO" w:eastAsia="en-GB"/>
        </w:rPr>
        <w:t>09</w:t>
      </w:r>
      <w:r w:rsidR="0072366B">
        <w:rPr>
          <w:rFonts w:ascii="Times New Roman" w:eastAsia="Times New Roman" w:hAnsi="Times New Roman" w:cs="Times New Roman"/>
          <w:b/>
          <w:sz w:val="24"/>
          <w:szCs w:val="24"/>
          <w:lang w:val="ro-RO" w:eastAsia="en-GB"/>
        </w:rPr>
        <w:t>.10</w:t>
      </w:r>
      <w:r w:rsidR="00DE7006" w:rsidRPr="0045432F">
        <w:rPr>
          <w:rFonts w:ascii="Times New Roman" w:eastAsia="Times New Roman" w:hAnsi="Times New Roman" w:cs="Times New Roman"/>
          <w:b/>
          <w:sz w:val="24"/>
          <w:szCs w:val="24"/>
          <w:lang w:val="ro-RO" w:eastAsia="en-GB"/>
        </w:rPr>
        <w:t>.202</w:t>
      </w:r>
      <w:r w:rsidR="0072366B">
        <w:rPr>
          <w:rFonts w:ascii="Times New Roman" w:eastAsia="Times New Roman" w:hAnsi="Times New Roman" w:cs="Times New Roman"/>
          <w:b/>
          <w:sz w:val="24"/>
          <w:szCs w:val="24"/>
          <w:lang w:val="ro-RO" w:eastAsia="en-GB"/>
        </w:rPr>
        <w:t>6</w:t>
      </w:r>
      <w:r w:rsidR="004E2E5B">
        <w:rPr>
          <w:rFonts w:ascii="Times New Roman" w:eastAsia="Times New Roman" w:hAnsi="Times New Roman" w:cs="Times New Roman"/>
          <w:b/>
          <w:sz w:val="24"/>
          <w:szCs w:val="24"/>
          <w:lang w:val="ro-RO" w:eastAsia="en-GB"/>
        </w:rPr>
        <w:t xml:space="preserve"> </w:t>
      </w:r>
      <w:r w:rsidR="007C6699" w:rsidRPr="0045432F">
        <w:rPr>
          <w:rFonts w:ascii="Times New Roman" w:eastAsia="Times New Roman" w:hAnsi="Times New Roman" w:cs="Times New Roman"/>
          <w:b/>
          <w:sz w:val="24"/>
          <w:szCs w:val="24"/>
          <w:lang w:val="ro-RO" w:eastAsia="en-GB"/>
        </w:rPr>
        <w:t>– depunerea dosarelor de concurs</w:t>
      </w:r>
    </w:p>
    <w:p w:rsidR="007C6699" w:rsidRPr="0045432F" w:rsidRDefault="00C5083A" w:rsidP="007C6699">
      <w:pPr>
        <w:numPr>
          <w:ilvl w:val="0"/>
          <w:numId w:val="1"/>
        </w:numPr>
        <w:suppressAutoHyphens/>
        <w:spacing w:after="0" w:line="240" w:lineRule="auto"/>
        <w:ind w:right="-648"/>
        <w:contextualSpacing/>
        <w:jc w:val="both"/>
        <w:rPr>
          <w:rFonts w:ascii="Times New Roman" w:eastAsia="Times New Roman" w:hAnsi="Times New Roman" w:cs="Times New Roman"/>
          <w:b/>
          <w:sz w:val="24"/>
          <w:szCs w:val="24"/>
          <w:lang w:val="ro-RO" w:eastAsia="en-GB"/>
        </w:rPr>
      </w:pPr>
      <w:r>
        <w:rPr>
          <w:rFonts w:ascii="Times New Roman" w:eastAsia="Times New Roman" w:hAnsi="Times New Roman" w:cs="Times New Roman"/>
          <w:b/>
          <w:sz w:val="24"/>
          <w:szCs w:val="24"/>
          <w:lang w:val="ro-RO" w:eastAsia="en-GB"/>
        </w:rPr>
        <w:t>1</w:t>
      </w:r>
      <w:r w:rsidR="00972DA4">
        <w:rPr>
          <w:rFonts w:ascii="Times New Roman" w:eastAsia="Times New Roman" w:hAnsi="Times New Roman" w:cs="Times New Roman"/>
          <w:b/>
          <w:sz w:val="24"/>
          <w:szCs w:val="24"/>
          <w:lang w:val="ro-RO" w:eastAsia="en-GB"/>
        </w:rPr>
        <w:t>4</w:t>
      </w:r>
      <w:r w:rsidR="0072366B">
        <w:rPr>
          <w:rFonts w:ascii="Times New Roman" w:eastAsia="Times New Roman" w:hAnsi="Times New Roman" w:cs="Times New Roman"/>
          <w:b/>
          <w:sz w:val="24"/>
          <w:szCs w:val="24"/>
          <w:lang w:val="ro-RO" w:eastAsia="en-GB"/>
        </w:rPr>
        <w:t>.10</w:t>
      </w:r>
      <w:r w:rsidR="007C6699" w:rsidRPr="0045432F">
        <w:rPr>
          <w:rFonts w:ascii="Times New Roman" w:eastAsia="Times New Roman" w:hAnsi="Times New Roman" w:cs="Times New Roman"/>
          <w:b/>
          <w:sz w:val="24"/>
          <w:szCs w:val="24"/>
          <w:lang w:val="ro-RO" w:eastAsia="en-GB"/>
        </w:rPr>
        <w:t>.202</w:t>
      </w:r>
      <w:r w:rsidR="0072366B">
        <w:rPr>
          <w:rFonts w:ascii="Times New Roman" w:eastAsia="Times New Roman" w:hAnsi="Times New Roman" w:cs="Times New Roman"/>
          <w:b/>
          <w:sz w:val="24"/>
          <w:szCs w:val="24"/>
          <w:lang w:val="ro-RO" w:eastAsia="en-GB"/>
        </w:rPr>
        <w:t>6</w:t>
      </w:r>
      <w:r w:rsidR="00AE3C0F">
        <w:rPr>
          <w:rFonts w:ascii="Times New Roman" w:eastAsia="Times New Roman" w:hAnsi="Times New Roman" w:cs="Times New Roman"/>
          <w:b/>
          <w:sz w:val="24"/>
          <w:szCs w:val="24"/>
          <w:lang w:val="ro-RO" w:eastAsia="en-GB"/>
        </w:rPr>
        <w:t xml:space="preserve"> </w:t>
      </w:r>
      <w:r w:rsidR="00DE7006" w:rsidRPr="0045432F">
        <w:rPr>
          <w:rFonts w:ascii="Times New Roman" w:eastAsia="Times New Roman" w:hAnsi="Times New Roman" w:cs="Times New Roman"/>
          <w:b/>
          <w:sz w:val="24"/>
          <w:szCs w:val="24"/>
          <w:lang w:val="ro-RO" w:eastAsia="en-GB"/>
        </w:rPr>
        <w:t xml:space="preserve">- </w:t>
      </w:r>
      <w:r w:rsidR="007C6699" w:rsidRPr="0045432F">
        <w:rPr>
          <w:rFonts w:ascii="Times New Roman" w:eastAsia="Times New Roman" w:hAnsi="Times New Roman" w:cs="Times New Roman"/>
          <w:b/>
          <w:sz w:val="24"/>
          <w:szCs w:val="24"/>
          <w:lang w:val="ro-RO" w:eastAsia="en-GB"/>
        </w:rPr>
        <w:t xml:space="preserve"> </w:t>
      </w:r>
      <w:r w:rsidR="0072366B">
        <w:rPr>
          <w:rFonts w:ascii="Times New Roman" w:eastAsia="Times New Roman" w:hAnsi="Times New Roman" w:cs="Times New Roman"/>
          <w:b/>
          <w:sz w:val="24"/>
          <w:szCs w:val="24"/>
          <w:lang w:val="ro-RO" w:eastAsia="en-GB"/>
        </w:rPr>
        <w:t xml:space="preserve">afișare </w:t>
      </w:r>
      <w:r w:rsidR="00DE7006" w:rsidRPr="0045432F">
        <w:rPr>
          <w:rFonts w:ascii="Times New Roman" w:eastAsia="Times New Roman" w:hAnsi="Times New Roman" w:cs="Times New Roman"/>
          <w:b/>
          <w:sz w:val="24"/>
          <w:szCs w:val="24"/>
          <w:lang w:val="ro-RO" w:eastAsia="en-GB"/>
        </w:rPr>
        <w:t>selecția</w:t>
      </w:r>
      <w:r w:rsidR="007C6699" w:rsidRPr="0045432F">
        <w:rPr>
          <w:rFonts w:ascii="Times New Roman" w:eastAsia="Times New Roman" w:hAnsi="Times New Roman" w:cs="Times New Roman"/>
          <w:b/>
          <w:sz w:val="24"/>
          <w:szCs w:val="24"/>
          <w:lang w:val="ro-RO" w:eastAsia="en-GB"/>
        </w:rPr>
        <w:t xml:space="preserve"> dosarelor de participare la concurs;</w:t>
      </w:r>
    </w:p>
    <w:p w:rsidR="007C6699" w:rsidRPr="0045432F" w:rsidRDefault="00972DA4" w:rsidP="007C6699">
      <w:pPr>
        <w:numPr>
          <w:ilvl w:val="0"/>
          <w:numId w:val="1"/>
        </w:numPr>
        <w:suppressAutoHyphens/>
        <w:spacing w:after="0" w:line="240" w:lineRule="auto"/>
        <w:ind w:right="-648"/>
        <w:jc w:val="both"/>
        <w:rPr>
          <w:rFonts w:ascii="Times New Roman" w:eastAsia="Times New Roman" w:hAnsi="Times New Roman" w:cs="Times New Roman"/>
          <w:sz w:val="24"/>
          <w:szCs w:val="24"/>
          <w:lang w:val="ro-RO" w:eastAsia="en-GB"/>
        </w:rPr>
      </w:pPr>
      <w:r>
        <w:rPr>
          <w:rFonts w:ascii="Times New Roman" w:eastAsia="Times New Roman" w:hAnsi="Times New Roman" w:cs="Times New Roman"/>
          <w:b/>
          <w:bCs/>
          <w:sz w:val="24"/>
          <w:szCs w:val="24"/>
          <w:lang w:val="ro-RO" w:eastAsia="en-GB"/>
        </w:rPr>
        <w:t>20</w:t>
      </w:r>
      <w:r w:rsidR="0072366B">
        <w:rPr>
          <w:rFonts w:ascii="Times New Roman" w:eastAsia="Times New Roman" w:hAnsi="Times New Roman" w:cs="Times New Roman"/>
          <w:b/>
          <w:bCs/>
          <w:sz w:val="24"/>
          <w:szCs w:val="24"/>
          <w:lang w:val="ro-RO" w:eastAsia="en-GB"/>
        </w:rPr>
        <w:t>.10</w:t>
      </w:r>
      <w:r w:rsidR="00F04E1C">
        <w:rPr>
          <w:rFonts w:ascii="Times New Roman" w:eastAsia="Times New Roman" w:hAnsi="Times New Roman" w:cs="Times New Roman"/>
          <w:b/>
          <w:bCs/>
          <w:sz w:val="24"/>
          <w:szCs w:val="24"/>
          <w:lang w:val="ro-RO" w:eastAsia="en-GB"/>
        </w:rPr>
        <w:t>.202</w:t>
      </w:r>
      <w:r w:rsidR="008823C9">
        <w:rPr>
          <w:rFonts w:ascii="Times New Roman" w:eastAsia="Times New Roman" w:hAnsi="Times New Roman" w:cs="Times New Roman"/>
          <w:b/>
          <w:bCs/>
          <w:sz w:val="24"/>
          <w:szCs w:val="24"/>
          <w:lang w:val="ro-RO" w:eastAsia="en-GB"/>
        </w:rPr>
        <w:t>6</w:t>
      </w:r>
      <w:r w:rsidR="007C6699" w:rsidRPr="00380FF1">
        <w:rPr>
          <w:rFonts w:ascii="Times New Roman" w:eastAsia="Times New Roman" w:hAnsi="Times New Roman" w:cs="Times New Roman"/>
          <w:sz w:val="24"/>
          <w:szCs w:val="24"/>
          <w:lang w:val="ro-RO" w:eastAsia="en-GB"/>
        </w:rPr>
        <w:t>,</w:t>
      </w:r>
      <w:r w:rsidR="007C6699" w:rsidRPr="0045432F">
        <w:rPr>
          <w:rFonts w:ascii="Times New Roman" w:eastAsia="Times New Roman" w:hAnsi="Times New Roman" w:cs="Times New Roman"/>
          <w:sz w:val="24"/>
          <w:szCs w:val="24"/>
          <w:lang w:val="ro-RO" w:eastAsia="en-GB"/>
        </w:rPr>
        <w:t xml:space="preserve"> </w:t>
      </w:r>
      <w:r w:rsidR="007C6699" w:rsidRPr="0045432F">
        <w:rPr>
          <w:rFonts w:ascii="Times New Roman" w:eastAsia="Times New Roman" w:hAnsi="Times New Roman" w:cs="Times New Roman"/>
          <w:b/>
          <w:sz w:val="24"/>
          <w:szCs w:val="24"/>
          <w:lang w:val="ro-RO" w:eastAsia="en-GB"/>
        </w:rPr>
        <w:t xml:space="preserve">ora </w:t>
      </w:r>
      <w:r w:rsidR="00F04E1C">
        <w:rPr>
          <w:rFonts w:ascii="Times New Roman" w:eastAsia="Times New Roman" w:hAnsi="Times New Roman" w:cs="Times New Roman"/>
          <w:b/>
          <w:sz w:val="24"/>
          <w:szCs w:val="24"/>
          <w:lang w:val="ro-RO" w:eastAsia="en-GB"/>
        </w:rPr>
        <w:t>10:</w:t>
      </w:r>
      <w:r w:rsidR="007C6699" w:rsidRPr="0045432F">
        <w:rPr>
          <w:rFonts w:ascii="Times New Roman" w:eastAsia="Times New Roman" w:hAnsi="Times New Roman" w:cs="Times New Roman"/>
          <w:b/>
          <w:sz w:val="24"/>
          <w:szCs w:val="24"/>
          <w:lang w:val="ro-RO" w:eastAsia="en-GB"/>
        </w:rPr>
        <w:t>00</w:t>
      </w:r>
      <w:r w:rsidR="007C6699" w:rsidRPr="0045432F">
        <w:rPr>
          <w:rFonts w:ascii="Times New Roman" w:eastAsia="Times New Roman" w:hAnsi="Times New Roman" w:cs="Times New Roman"/>
          <w:sz w:val="24"/>
          <w:szCs w:val="24"/>
          <w:lang w:val="ro-RO" w:eastAsia="en-GB"/>
        </w:rPr>
        <w:t xml:space="preserve">  - </w:t>
      </w:r>
      <w:r w:rsidR="007C6699" w:rsidRPr="0045432F">
        <w:rPr>
          <w:rFonts w:ascii="Times New Roman" w:eastAsia="Times New Roman" w:hAnsi="Times New Roman" w:cs="Times New Roman"/>
          <w:b/>
          <w:sz w:val="24"/>
          <w:szCs w:val="24"/>
          <w:lang w:val="ro-RO" w:eastAsia="en-GB"/>
        </w:rPr>
        <w:t>proba scrisă;</w:t>
      </w:r>
    </w:p>
    <w:p w:rsidR="007C6699" w:rsidRPr="0045432F" w:rsidRDefault="007C6699" w:rsidP="00BC25B7">
      <w:pPr>
        <w:numPr>
          <w:ilvl w:val="0"/>
          <w:numId w:val="1"/>
        </w:numPr>
        <w:suppressAutoHyphens/>
        <w:spacing w:after="0" w:line="240" w:lineRule="auto"/>
        <w:ind w:right="49"/>
        <w:jc w:val="both"/>
        <w:rPr>
          <w:rFonts w:ascii="Times New Roman" w:eastAsia="Times New Roman" w:hAnsi="Times New Roman" w:cs="Times New Roman"/>
          <w:sz w:val="24"/>
          <w:szCs w:val="24"/>
          <w:lang w:val="ro-RO" w:eastAsia="en-GB"/>
        </w:rPr>
      </w:pPr>
      <w:r w:rsidRPr="0045432F">
        <w:rPr>
          <w:rFonts w:ascii="Times New Roman" w:eastAsia="Times New Roman" w:hAnsi="Times New Roman" w:cs="Times New Roman"/>
          <w:sz w:val="24"/>
          <w:szCs w:val="24"/>
          <w:lang w:val="ro-RO" w:eastAsia="en-GB"/>
        </w:rPr>
        <w:t xml:space="preserve">data și ora pentru </w:t>
      </w:r>
      <w:r w:rsidRPr="0045432F">
        <w:rPr>
          <w:rFonts w:ascii="Times New Roman" w:eastAsia="Times New Roman" w:hAnsi="Times New Roman" w:cs="Times New Roman"/>
          <w:b/>
          <w:sz w:val="24"/>
          <w:szCs w:val="24"/>
          <w:lang w:val="ro-RO" w:eastAsia="en-GB"/>
        </w:rPr>
        <w:t xml:space="preserve">proba interviu – </w:t>
      </w:r>
      <w:r w:rsidRPr="0045432F">
        <w:rPr>
          <w:rFonts w:ascii="Times New Roman" w:eastAsia="Times New Roman" w:hAnsi="Times New Roman" w:cs="Times New Roman"/>
          <w:sz w:val="24"/>
          <w:szCs w:val="24"/>
          <w:lang w:val="ro-RO" w:eastAsia="en-GB"/>
        </w:rPr>
        <w:t>se vor stabili în termenul legal de 4 zile lucrătoare</w:t>
      </w:r>
      <w:r w:rsidRPr="0045432F">
        <w:rPr>
          <w:rFonts w:ascii="Times New Roman" w:eastAsia="Times New Roman" w:hAnsi="Times New Roman" w:cs="Times New Roman"/>
          <w:b/>
          <w:sz w:val="24"/>
          <w:szCs w:val="24"/>
          <w:lang w:val="ro-RO" w:eastAsia="en-GB"/>
        </w:rPr>
        <w:t xml:space="preserve"> </w:t>
      </w:r>
      <w:r w:rsidRPr="0045432F">
        <w:rPr>
          <w:rFonts w:ascii="Times New Roman" w:eastAsia="Times New Roman" w:hAnsi="Times New Roman" w:cs="Times New Roman"/>
          <w:sz w:val="24"/>
          <w:szCs w:val="24"/>
          <w:lang w:val="ro-RO" w:eastAsia="en-GB"/>
        </w:rPr>
        <w:t>de la data susținerii probei scrise și se va afișa odată cu rezultatele acesteia.</w:t>
      </w:r>
    </w:p>
    <w:p w:rsidR="007C6699" w:rsidRPr="0045432F" w:rsidRDefault="007C6699" w:rsidP="007C6699">
      <w:pPr>
        <w:spacing w:after="0" w:line="240" w:lineRule="auto"/>
        <w:ind w:left="72" w:right="-648"/>
        <w:jc w:val="both"/>
        <w:rPr>
          <w:rFonts w:ascii="Times New Roman" w:eastAsia="Times New Roman" w:hAnsi="Times New Roman" w:cs="Times New Roman"/>
          <w:b/>
          <w:sz w:val="24"/>
          <w:szCs w:val="24"/>
          <w:u w:val="single"/>
          <w:lang w:val="it-IT" w:eastAsia="en-GB"/>
        </w:rPr>
      </w:pPr>
      <w:r w:rsidRPr="0045432F">
        <w:rPr>
          <w:rFonts w:ascii="Times New Roman" w:eastAsia="Times New Roman" w:hAnsi="Times New Roman" w:cs="Times New Roman"/>
          <w:b/>
          <w:sz w:val="24"/>
          <w:szCs w:val="24"/>
          <w:lang w:val="it-IT" w:eastAsia="en-GB"/>
        </w:rPr>
        <w:t>Se pot prezenta la următoarea etapă numai candidaţii declaraţi admişi la etapa precedentă.</w:t>
      </w:r>
    </w:p>
    <w:p w:rsidR="007C6699" w:rsidRPr="0045432F" w:rsidRDefault="007C6699" w:rsidP="007C6699">
      <w:pPr>
        <w:numPr>
          <w:ilvl w:val="0"/>
          <w:numId w:val="2"/>
        </w:numPr>
        <w:suppressAutoHyphens/>
        <w:ind w:right="-648"/>
        <w:contextualSpacing/>
        <w:jc w:val="both"/>
        <w:rPr>
          <w:rFonts w:ascii="Times New Roman" w:eastAsia="Times New Roman" w:hAnsi="Times New Roman" w:cs="Times New Roman"/>
          <w:sz w:val="24"/>
          <w:szCs w:val="24"/>
          <w:u w:val="single"/>
          <w:lang w:val="en-GB" w:eastAsia="en-GB"/>
        </w:rPr>
      </w:pPr>
      <w:r w:rsidRPr="0045432F">
        <w:rPr>
          <w:rFonts w:ascii="Times New Roman" w:eastAsia="Times New Roman" w:hAnsi="Times New Roman" w:cs="Times New Roman"/>
          <w:b/>
          <w:bCs/>
          <w:iCs/>
          <w:sz w:val="24"/>
          <w:szCs w:val="24"/>
          <w:u w:val="single"/>
          <w:lang w:val="en-GB" w:eastAsia="en-GB"/>
        </w:rPr>
        <w:t>Condiţiile generale de participare la concurs:</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a)</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are cetățenia română sau cetățenia unui alt stat membru al Uniunii Europene, a unui stat parte la Acordul privind Spațiul Economic European (SEE) sau cetățenia Confederației Elvețiene;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b)</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cunoaște limba română, scris și vorbit;</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c)</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 xml:space="preserve">are capacitate de muncă în conformitate cu prevederile </w:t>
      </w:r>
      <w:hyperlink r:id="rId8" w:history="1">
        <w:r w:rsidRPr="005D2C43">
          <w:rPr>
            <w:rStyle w:val="Hyperlink"/>
            <w:rFonts w:ascii="Times New Roman" w:hAnsi="Times New Roman" w:cs="Times New Roman"/>
            <w:color w:val="auto"/>
            <w:sz w:val="24"/>
            <w:szCs w:val="24"/>
            <w:u w:val="none"/>
          </w:rPr>
          <w:t>Legii nr. 53/2003 - Codul muncii, republicată</w:t>
        </w:r>
      </w:hyperlink>
      <w:r w:rsidRPr="0045432F">
        <w:rPr>
          <w:rStyle w:val="slitbdy"/>
          <w:rFonts w:ascii="Times New Roman" w:hAnsi="Times New Roman" w:cs="Times New Roman"/>
          <w:color w:val="000000"/>
          <w:sz w:val="24"/>
          <w:szCs w:val="24"/>
        </w:rPr>
        <w:t>, cu modificările și completările ulterioare;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d)</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are o stare de sănătate corespunzătoare postului pentru care candidează, atestată pe baza adeverinței medicale eliberate de medicul de familie sau de unitățile sanitare abilitate;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e)</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îndeplinește condițiile de studii, de vechime în specialitate și, după caz, alte condiții specifice potrivit cerințelor postului scos la concurs;</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f)</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g)</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3740FA"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h)</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 xml:space="preserve">nu a comis infracțiunile prevăzute la </w:t>
      </w:r>
      <w:hyperlink r:id="rId9" w:history="1">
        <w:r w:rsidRPr="005D2C43">
          <w:rPr>
            <w:rStyle w:val="Hyperlink"/>
            <w:rFonts w:ascii="Times New Roman" w:hAnsi="Times New Roman" w:cs="Times New Roman"/>
            <w:color w:val="auto"/>
            <w:sz w:val="24"/>
            <w:szCs w:val="24"/>
            <w:u w:val="none"/>
          </w:rPr>
          <w:t>art. 1 alin. (2) din Legea nr. 118/2019</w:t>
        </w:r>
      </w:hyperlink>
      <w:r w:rsidRPr="0045432F">
        <w:rPr>
          <w:rStyle w:val="slitbdy"/>
          <w:rFonts w:ascii="Times New Roman" w:hAnsi="Times New Roman" w:cs="Times New Roman"/>
          <w:color w:val="000000"/>
          <w:sz w:val="24"/>
          <w:szCs w:val="24"/>
        </w:rPr>
        <w:t xml:space="preserve"> privind Registrul național automatizat cu privire la persoanele care au comis infracțiuni sexuale, de exploatare a unor persoane sau asupra minorilor, precum și pentru completarea </w:t>
      </w:r>
      <w:hyperlink r:id="rId10" w:history="1">
        <w:r w:rsidRPr="005D2C43">
          <w:rPr>
            <w:rStyle w:val="Hyperlink"/>
            <w:rFonts w:ascii="Times New Roman" w:hAnsi="Times New Roman" w:cs="Times New Roman"/>
            <w:color w:val="auto"/>
            <w:sz w:val="24"/>
            <w:szCs w:val="24"/>
            <w:u w:val="none"/>
          </w:rPr>
          <w:t>Legii nr. 76/2008</w:t>
        </w:r>
      </w:hyperlink>
      <w:r w:rsidRPr="0045432F">
        <w:rPr>
          <w:rStyle w:val="slitbdy"/>
          <w:rFonts w:ascii="Times New Roman" w:hAnsi="Times New Roman" w:cs="Times New Roman"/>
          <w:color w:val="000000"/>
          <w:sz w:val="24"/>
          <w:szCs w:val="24"/>
        </w:rPr>
        <w:t xml:space="preserve"> privind organizarea și funcționarea Sistemului Național de Date Genetice Judiciare, cu modificările ulterioare, pentru domeniile prevăzute la </w:t>
      </w:r>
      <w:r w:rsidRPr="0045432F">
        <w:rPr>
          <w:rStyle w:val="slgi"/>
          <w:rFonts w:ascii="Times New Roman" w:hAnsi="Times New Roman" w:cs="Times New Roman"/>
          <w:color w:val="000000"/>
          <w:sz w:val="24"/>
          <w:szCs w:val="24"/>
        </w:rPr>
        <w:t>art. 35 alin. (1) lit. h)</w:t>
      </w:r>
      <w:r w:rsidRPr="0045432F">
        <w:rPr>
          <w:rStyle w:val="slitbdy"/>
          <w:rFonts w:ascii="Times New Roman" w:hAnsi="Times New Roman" w:cs="Times New Roman"/>
          <w:color w:val="000000"/>
          <w:sz w:val="24"/>
          <w:szCs w:val="24"/>
        </w:rPr>
        <w:t>.</w:t>
      </w:r>
    </w:p>
    <w:p w:rsidR="003740FA" w:rsidRDefault="003740FA" w:rsidP="000059E6">
      <w:pPr>
        <w:suppressAutoHyphens/>
        <w:ind w:right="-93"/>
        <w:contextualSpacing/>
        <w:jc w:val="both"/>
        <w:rPr>
          <w:rStyle w:val="slitbdy"/>
          <w:rFonts w:ascii="Times New Roman" w:hAnsi="Times New Roman" w:cs="Times New Roman"/>
          <w:color w:val="000000"/>
          <w:sz w:val="24"/>
          <w:szCs w:val="24"/>
        </w:rPr>
      </w:pPr>
      <w:r w:rsidRPr="0045432F">
        <w:rPr>
          <w:rStyle w:val="slitbdy"/>
          <w:rFonts w:ascii="Times New Roman" w:hAnsi="Times New Roman" w:cs="Times New Roman"/>
          <w:color w:val="000000"/>
          <w:sz w:val="24"/>
          <w:szCs w:val="24"/>
        </w:rPr>
        <w:t>i) persoana să aibă capacitate deplină de exercițiu</w:t>
      </w:r>
      <w:r w:rsidR="0045432F">
        <w:rPr>
          <w:rStyle w:val="slitbdy"/>
          <w:rFonts w:ascii="Times New Roman" w:hAnsi="Times New Roman" w:cs="Times New Roman"/>
          <w:color w:val="000000"/>
          <w:sz w:val="24"/>
          <w:szCs w:val="24"/>
        </w:rPr>
        <w:t>.</w:t>
      </w:r>
    </w:p>
    <w:p w:rsidR="0045432F" w:rsidRDefault="0045432F" w:rsidP="000059E6">
      <w:pPr>
        <w:suppressAutoHyphens/>
        <w:ind w:right="-93"/>
        <w:contextualSpacing/>
        <w:jc w:val="both"/>
        <w:rPr>
          <w:rStyle w:val="slitbdy"/>
          <w:rFonts w:ascii="Times New Roman" w:hAnsi="Times New Roman" w:cs="Times New Roman"/>
          <w:color w:val="000000"/>
          <w:sz w:val="24"/>
          <w:szCs w:val="24"/>
        </w:rPr>
      </w:pPr>
    </w:p>
    <w:p w:rsidR="00DB583E" w:rsidRDefault="00DB583E" w:rsidP="000059E6">
      <w:pPr>
        <w:suppressAutoHyphens/>
        <w:ind w:right="-93"/>
        <w:contextualSpacing/>
        <w:jc w:val="both"/>
        <w:rPr>
          <w:rStyle w:val="slitbdy"/>
          <w:rFonts w:ascii="Times New Roman" w:hAnsi="Times New Roman" w:cs="Times New Roman"/>
          <w:color w:val="000000"/>
          <w:sz w:val="24"/>
          <w:szCs w:val="24"/>
        </w:rPr>
      </w:pPr>
    </w:p>
    <w:p w:rsidR="007C6699" w:rsidRPr="0045432F" w:rsidRDefault="007C6699" w:rsidP="007C6699">
      <w:pPr>
        <w:numPr>
          <w:ilvl w:val="0"/>
          <w:numId w:val="2"/>
        </w:numPr>
        <w:suppressAutoHyphens/>
        <w:spacing w:after="0" w:line="240" w:lineRule="auto"/>
        <w:ind w:right="-648"/>
        <w:contextualSpacing/>
        <w:jc w:val="both"/>
        <w:rPr>
          <w:rFonts w:ascii="Times New Roman" w:eastAsia="Times New Roman" w:hAnsi="Times New Roman" w:cs="Times New Roman"/>
          <w:b/>
          <w:sz w:val="24"/>
          <w:szCs w:val="24"/>
          <w:u w:val="single"/>
          <w:lang w:val="it-IT" w:eastAsia="en-GB"/>
        </w:rPr>
      </w:pPr>
      <w:r w:rsidRPr="0045432F">
        <w:rPr>
          <w:rFonts w:ascii="Times New Roman" w:eastAsia="Times New Roman" w:hAnsi="Times New Roman" w:cs="Times New Roman"/>
          <w:b/>
          <w:bCs/>
          <w:iCs/>
          <w:sz w:val="24"/>
          <w:szCs w:val="24"/>
          <w:u w:val="single"/>
          <w:lang w:val="it-IT" w:eastAsia="en-GB"/>
        </w:rPr>
        <w:lastRenderedPageBreak/>
        <w:t>Condiţii specifice de participare la concurs:</w:t>
      </w:r>
    </w:p>
    <w:p w:rsidR="006D0653" w:rsidRDefault="006D0653" w:rsidP="008829FB">
      <w:pPr>
        <w:pStyle w:val="Default"/>
        <w:ind w:left="720"/>
        <w:jc w:val="both"/>
        <w:rPr>
          <w:rFonts w:ascii="Times New Roman" w:eastAsia="Times New Roman" w:hAnsi="Times New Roman" w:cs="Times New Roman"/>
          <w:color w:val="auto"/>
        </w:rPr>
      </w:pPr>
      <w:r w:rsidRPr="0045432F">
        <w:rPr>
          <w:rFonts w:ascii="Times New Roman" w:eastAsia="Times New Roman" w:hAnsi="Times New Roman" w:cs="Times New Roman"/>
          <w:color w:val="auto"/>
        </w:rPr>
        <w:t xml:space="preserve">- </w:t>
      </w:r>
      <w:r>
        <w:rPr>
          <w:rFonts w:ascii="Times New Roman" w:eastAsia="Times New Roman" w:hAnsi="Times New Roman" w:cs="Times New Roman"/>
          <w:color w:val="auto"/>
        </w:rPr>
        <w:t xml:space="preserve">    </w:t>
      </w:r>
      <w:r w:rsidRPr="0045432F">
        <w:rPr>
          <w:rFonts w:ascii="Times New Roman" w:eastAsia="Times New Roman" w:hAnsi="Times New Roman" w:cs="Times New Roman"/>
          <w:color w:val="auto"/>
        </w:rPr>
        <w:t>stu</w:t>
      </w:r>
      <w:r>
        <w:rPr>
          <w:rFonts w:ascii="Times New Roman" w:eastAsia="Times New Roman" w:hAnsi="Times New Roman" w:cs="Times New Roman"/>
          <w:color w:val="auto"/>
        </w:rPr>
        <w:t xml:space="preserve">dii postliceale </w:t>
      </w:r>
      <w:r w:rsidR="00BC1339">
        <w:rPr>
          <w:rFonts w:ascii="Times New Roman" w:eastAsia="Times New Roman" w:hAnsi="Times New Roman" w:cs="Times New Roman"/>
          <w:color w:val="auto"/>
        </w:rPr>
        <w:t>sanitare</w:t>
      </w:r>
    </w:p>
    <w:p w:rsidR="00BC1339" w:rsidRPr="0045432F" w:rsidRDefault="00BC1339" w:rsidP="008829FB">
      <w:pPr>
        <w:pStyle w:val="Default"/>
        <w:ind w:left="720"/>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     </w:t>
      </w:r>
      <w:r w:rsidRPr="00BC1339">
        <w:rPr>
          <w:rFonts w:ascii="Times New Roman" w:eastAsia="Times New Roman" w:hAnsi="Times New Roman" w:cs="Times New Roman"/>
          <w:color w:val="auto"/>
        </w:rPr>
        <w:t>cunoştinţe de operare pe calculator - nivel minim</w:t>
      </w:r>
    </w:p>
    <w:p w:rsidR="00B12E8C" w:rsidRPr="0045432F" w:rsidRDefault="00BC1339" w:rsidP="00B12E8C">
      <w:pPr>
        <w:pStyle w:val="Default"/>
        <w:numPr>
          <w:ilvl w:val="0"/>
          <w:numId w:val="21"/>
        </w:numPr>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 </w:t>
      </w:r>
      <w:r w:rsidR="009D6F72">
        <w:rPr>
          <w:rFonts w:ascii="Times New Roman" w:eastAsia="Times New Roman" w:hAnsi="Times New Roman" w:cs="Times New Roman"/>
          <w:color w:val="auto"/>
        </w:rPr>
        <w:t xml:space="preserve">nu este necesară </w:t>
      </w:r>
      <w:r w:rsidR="00B12E8C">
        <w:rPr>
          <w:rFonts w:ascii="Times New Roman" w:eastAsia="Times New Roman" w:hAnsi="Times New Roman" w:cs="Times New Roman"/>
          <w:color w:val="auto"/>
        </w:rPr>
        <w:t>vechime în specialitate</w:t>
      </w:r>
    </w:p>
    <w:p w:rsidR="007C6699" w:rsidRPr="00CD7EC6" w:rsidRDefault="007C6699" w:rsidP="00CD7EC6">
      <w:pPr>
        <w:numPr>
          <w:ilvl w:val="0"/>
          <w:numId w:val="2"/>
        </w:numPr>
        <w:suppressAutoHyphens/>
        <w:spacing w:after="0" w:line="240" w:lineRule="auto"/>
        <w:ind w:right="49"/>
        <w:contextualSpacing/>
        <w:jc w:val="both"/>
        <w:rPr>
          <w:rFonts w:ascii="Times New Roman" w:eastAsia="Times New Roman" w:hAnsi="Times New Roman" w:cs="Times New Roman"/>
          <w:b/>
          <w:sz w:val="24"/>
          <w:szCs w:val="24"/>
          <w:lang w:val="ro-RO" w:eastAsia="en-GB"/>
        </w:rPr>
      </w:pPr>
      <w:r w:rsidRPr="00CD7EC6">
        <w:rPr>
          <w:rFonts w:ascii="Times New Roman" w:eastAsia="Times New Roman" w:hAnsi="Times New Roman" w:cs="Times New Roman"/>
          <w:b/>
          <w:sz w:val="24"/>
          <w:szCs w:val="24"/>
          <w:lang w:val="ro-RO" w:eastAsia="en-GB"/>
        </w:rPr>
        <w:t xml:space="preserve">Atributiile postului: </w:t>
      </w:r>
    </w:p>
    <w:p w:rsidR="00BC1339" w:rsidRPr="00BC1339" w:rsidRDefault="00BC1339" w:rsidP="00BC1339">
      <w:pPr>
        <w:suppressAutoHyphens/>
        <w:spacing w:after="0" w:line="240" w:lineRule="auto"/>
        <w:ind w:right="49"/>
        <w:jc w:val="both"/>
        <w:rPr>
          <w:rStyle w:val="slitshort"/>
          <w:rFonts w:ascii="Times New Roman" w:eastAsia="Times New Roman" w:hAnsi="Times New Roman" w:cs="Times New Roman"/>
          <w:b/>
          <w:sz w:val="24"/>
          <w:szCs w:val="24"/>
          <w:lang w:val="ro-RO" w:eastAsia="en-GB"/>
        </w:rPr>
      </w:pPr>
      <w:r w:rsidRPr="00BC1339">
        <w:rPr>
          <w:rStyle w:val="slitttl"/>
          <w:rFonts w:ascii="Times New Roman" w:hAnsi="Times New Roman" w:cs="Times New Roman"/>
          <w:color w:val="000000"/>
          <w:sz w:val="24"/>
          <w:szCs w:val="24"/>
        </w:rPr>
        <w:t>a)</w:t>
      </w:r>
      <w:r w:rsidRPr="00BC1339">
        <w:rPr>
          <w:rStyle w:val="slit"/>
          <w:rFonts w:ascii="Times New Roman" w:hAnsi="Times New Roman" w:cs="Times New Roman"/>
          <w:color w:val="000000"/>
          <w:sz w:val="24"/>
          <w:szCs w:val="24"/>
        </w:rPr>
        <w:t xml:space="preserve"> </w:t>
      </w:r>
      <w:r w:rsidRPr="00BC1339">
        <w:rPr>
          <w:rStyle w:val="slitshort"/>
          <w:rFonts w:ascii="Times New Roman" w:hAnsi="Times New Roman" w:cs="Times New Roman"/>
          <w:color w:val="000000"/>
          <w:sz w:val="24"/>
          <w:szCs w:val="24"/>
        </w:rPr>
        <w:t> </w:t>
      </w:r>
      <w:r w:rsidRPr="00BC1339">
        <w:rPr>
          <w:rStyle w:val="slitbdy"/>
          <w:rFonts w:ascii="Times New Roman" w:hAnsi="Times New Roman" w:cs="Times New Roman"/>
          <w:color w:val="000000"/>
          <w:sz w:val="24"/>
          <w:szCs w:val="24"/>
        </w:rPr>
        <w:t>realizează catagrafia populației din colectivitatea locală din punctul de vedere al determinanților stării de sănătate și identifică gospodăriile cu persoanele vulnerabile și/sau cu risc medicosocial din cadrul comunității, cu prioritate copiii, gravidele, lăuzele și femeile de vârstă fertilă;</w:t>
      </w:r>
      <w:r w:rsidRPr="00BC1339">
        <w:rPr>
          <w:rStyle w:val="slitshort"/>
          <w:rFonts w:ascii="Times New Roman" w:hAnsi="Times New Roman" w:cs="Times New Roman"/>
          <w:color w:val="000000"/>
          <w:sz w:val="24"/>
          <w:szCs w:val="24"/>
        </w:rPr>
        <w:t> </w:t>
      </w:r>
    </w:p>
    <w:p w:rsidR="00BC1339" w:rsidRPr="00BC1339" w:rsidRDefault="00BC1339" w:rsidP="00BC1339">
      <w:pPr>
        <w:suppressAutoHyphens/>
        <w:spacing w:after="0" w:line="240" w:lineRule="auto"/>
        <w:ind w:right="49"/>
        <w:jc w:val="both"/>
        <w:rPr>
          <w:rStyle w:val="slitbdy"/>
          <w:rFonts w:ascii="Times New Roman" w:eastAsia="Times New Roman" w:hAnsi="Times New Roman" w:cs="Times New Roman"/>
          <w:b/>
          <w:sz w:val="24"/>
          <w:szCs w:val="24"/>
          <w:lang w:val="ro-RO" w:eastAsia="en-GB"/>
        </w:rPr>
      </w:pPr>
      <w:r w:rsidRPr="00BC1339">
        <w:rPr>
          <w:rStyle w:val="slitttl"/>
          <w:rFonts w:ascii="Times New Roman" w:hAnsi="Times New Roman" w:cs="Times New Roman"/>
          <w:color w:val="000000"/>
          <w:sz w:val="24"/>
          <w:szCs w:val="24"/>
        </w:rPr>
        <w:t>b)</w:t>
      </w:r>
      <w:r w:rsidRPr="00BC1339">
        <w:rPr>
          <w:rStyle w:val="slit"/>
          <w:rFonts w:ascii="Times New Roman" w:hAnsi="Times New Roman" w:cs="Times New Roman"/>
          <w:color w:val="000000"/>
          <w:sz w:val="24"/>
          <w:szCs w:val="24"/>
        </w:rPr>
        <w:t xml:space="preserve"> </w:t>
      </w:r>
      <w:r w:rsidRPr="00BC1339">
        <w:rPr>
          <w:rStyle w:val="slitbdy"/>
          <w:rFonts w:ascii="Times New Roman" w:hAnsi="Times New Roman" w:cs="Times New Roman"/>
          <w:color w:val="000000"/>
          <w:sz w:val="24"/>
          <w:szCs w:val="24"/>
        </w:rPr>
        <w:t>identifică persoanele neînscrise pe listele medicilor de familie și sprijină înscrierea acestora pe listele medicilor de familie;</w:t>
      </w:r>
    </w:p>
    <w:p w:rsidR="00BC1339" w:rsidRPr="00BC1339" w:rsidRDefault="00BC1339" w:rsidP="00BC1339">
      <w:pPr>
        <w:suppressAutoHyphens/>
        <w:spacing w:after="0" w:line="240" w:lineRule="auto"/>
        <w:ind w:right="49"/>
        <w:jc w:val="both"/>
        <w:rPr>
          <w:rStyle w:val="slitbdy"/>
          <w:rFonts w:ascii="Times New Roman" w:eastAsia="Times New Roman" w:hAnsi="Times New Roman" w:cs="Times New Roman"/>
          <w:b/>
          <w:sz w:val="24"/>
          <w:szCs w:val="24"/>
          <w:lang w:val="ro-RO" w:eastAsia="en-GB"/>
        </w:rPr>
      </w:pPr>
      <w:r w:rsidRPr="00BC1339">
        <w:rPr>
          <w:rStyle w:val="slitttl"/>
          <w:rFonts w:ascii="Times New Roman" w:hAnsi="Times New Roman" w:cs="Times New Roman"/>
          <w:color w:val="000000"/>
          <w:sz w:val="24"/>
          <w:szCs w:val="24"/>
        </w:rPr>
        <w:t>c)</w:t>
      </w:r>
      <w:r w:rsidRPr="00BC1339">
        <w:rPr>
          <w:rStyle w:val="slit"/>
          <w:rFonts w:ascii="Times New Roman" w:hAnsi="Times New Roman" w:cs="Times New Roman"/>
          <w:color w:val="000000"/>
          <w:sz w:val="24"/>
          <w:szCs w:val="24"/>
        </w:rPr>
        <w:t xml:space="preserve"> </w:t>
      </w:r>
      <w:r w:rsidRPr="00BC1339">
        <w:rPr>
          <w:rStyle w:val="slitbdy"/>
          <w:rFonts w:ascii="Times New Roman" w:hAnsi="Times New Roman" w:cs="Times New Roman"/>
          <w:color w:val="000000"/>
          <w:sz w:val="24"/>
          <w:szCs w:val="24"/>
        </w:rPr>
        <w:t>semnalează medicului de familie persoanele vulnerabile din punct de vedere medical și social care necesită acces la servicii de sănătate preventive sau curative și asigură sau facilitează accesul persoanelor care trăiesc în sărăcie sau excluziune socială la serviciile medicale necesare, conform competențelor profesionale;</w:t>
      </w:r>
    </w:p>
    <w:p w:rsidR="00BC1339" w:rsidRPr="00BC1339" w:rsidRDefault="00BC1339" w:rsidP="00BC1339">
      <w:pPr>
        <w:suppressAutoHyphens/>
        <w:spacing w:after="0" w:line="240" w:lineRule="auto"/>
        <w:ind w:right="49"/>
        <w:jc w:val="both"/>
        <w:rPr>
          <w:rStyle w:val="slitbdy"/>
          <w:rFonts w:ascii="Times New Roman" w:eastAsia="Times New Roman" w:hAnsi="Times New Roman" w:cs="Times New Roman"/>
          <w:b/>
          <w:sz w:val="24"/>
          <w:szCs w:val="24"/>
          <w:lang w:val="ro-RO" w:eastAsia="en-GB"/>
        </w:rPr>
      </w:pPr>
      <w:r w:rsidRPr="00BC1339">
        <w:rPr>
          <w:rStyle w:val="slitttl"/>
          <w:rFonts w:ascii="Times New Roman" w:hAnsi="Times New Roman" w:cs="Times New Roman"/>
          <w:color w:val="000000"/>
          <w:sz w:val="24"/>
          <w:szCs w:val="24"/>
        </w:rPr>
        <w:t>d)</w:t>
      </w:r>
      <w:r w:rsidRPr="00BC1339">
        <w:rPr>
          <w:rStyle w:val="slit"/>
          <w:rFonts w:ascii="Times New Roman" w:hAnsi="Times New Roman" w:cs="Times New Roman"/>
          <w:color w:val="000000"/>
          <w:sz w:val="24"/>
          <w:szCs w:val="24"/>
        </w:rPr>
        <w:t xml:space="preserve"> </w:t>
      </w:r>
      <w:r w:rsidRPr="00BC1339">
        <w:rPr>
          <w:rStyle w:val="slitbdy"/>
          <w:rFonts w:ascii="Times New Roman" w:hAnsi="Times New Roman" w:cs="Times New Roman"/>
          <w:color w:val="000000"/>
          <w:sz w:val="24"/>
          <w:szCs w:val="24"/>
        </w:rPr>
        <w:t>participă în comunitățile în care activează la implementarea programelor naționale de sănătate, precum și la implementarea programelor și acțiunilor de sănătate publică județene sau locale pe teritoriul colectivității locale, adresate cu precădere persoanelor vulnerabile din punct de vedere medical, social sau economic;</w:t>
      </w:r>
    </w:p>
    <w:p w:rsidR="00BC1339" w:rsidRPr="00BC1339" w:rsidRDefault="00BC1339" w:rsidP="00BC1339">
      <w:pPr>
        <w:suppressAutoHyphens/>
        <w:spacing w:after="0" w:line="240" w:lineRule="auto"/>
        <w:ind w:right="49"/>
        <w:jc w:val="both"/>
        <w:rPr>
          <w:rStyle w:val="slitbdy"/>
          <w:rFonts w:ascii="Times New Roman" w:eastAsia="Times New Roman" w:hAnsi="Times New Roman" w:cs="Times New Roman"/>
          <w:b/>
          <w:sz w:val="24"/>
          <w:szCs w:val="24"/>
          <w:lang w:val="ro-RO" w:eastAsia="en-GB"/>
        </w:rPr>
      </w:pPr>
      <w:r w:rsidRPr="00BC1339">
        <w:rPr>
          <w:rStyle w:val="slitttl"/>
          <w:rFonts w:ascii="Times New Roman" w:hAnsi="Times New Roman" w:cs="Times New Roman"/>
          <w:color w:val="000000"/>
          <w:sz w:val="24"/>
          <w:szCs w:val="24"/>
        </w:rPr>
        <w:t>e)</w:t>
      </w:r>
      <w:r w:rsidRPr="00BC1339">
        <w:rPr>
          <w:rStyle w:val="slit"/>
          <w:rFonts w:ascii="Times New Roman" w:hAnsi="Times New Roman" w:cs="Times New Roman"/>
          <w:color w:val="000000"/>
          <w:sz w:val="24"/>
          <w:szCs w:val="24"/>
        </w:rPr>
        <w:t xml:space="preserve"> </w:t>
      </w:r>
      <w:r w:rsidRPr="00BC1339">
        <w:rPr>
          <w:rStyle w:val="slitbdy"/>
          <w:rFonts w:ascii="Times New Roman" w:hAnsi="Times New Roman" w:cs="Times New Roman"/>
          <w:color w:val="000000"/>
          <w:sz w:val="24"/>
          <w:szCs w:val="24"/>
        </w:rPr>
        <w:t>furnizează servicii de sănătate preventive și de promovare a comportamentelor favorabile sănătății copiilor, gravidelor și lăuzelor, cu precădere celor provenind din familii sau grupuri vulnerabile, în limita competențelor profesionale;</w:t>
      </w:r>
    </w:p>
    <w:p w:rsidR="00BC1339" w:rsidRPr="00BC1339" w:rsidRDefault="00BC1339" w:rsidP="00BC1339">
      <w:pPr>
        <w:suppressAutoHyphens/>
        <w:spacing w:after="0" w:line="240" w:lineRule="auto"/>
        <w:ind w:right="49"/>
        <w:jc w:val="both"/>
        <w:rPr>
          <w:rStyle w:val="slitbdy"/>
          <w:rFonts w:ascii="Times New Roman" w:eastAsia="Times New Roman" w:hAnsi="Times New Roman" w:cs="Times New Roman"/>
          <w:b/>
          <w:sz w:val="24"/>
          <w:szCs w:val="24"/>
          <w:lang w:val="ro-RO" w:eastAsia="en-GB"/>
        </w:rPr>
      </w:pPr>
      <w:r w:rsidRPr="00BC1339">
        <w:rPr>
          <w:rStyle w:val="slitttl"/>
          <w:rFonts w:ascii="Times New Roman" w:hAnsi="Times New Roman" w:cs="Times New Roman"/>
          <w:color w:val="000000"/>
          <w:sz w:val="24"/>
          <w:szCs w:val="24"/>
        </w:rPr>
        <w:t>f)</w:t>
      </w:r>
      <w:r w:rsidRPr="00BC1339">
        <w:rPr>
          <w:rStyle w:val="slit"/>
          <w:rFonts w:ascii="Times New Roman" w:hAnsi="Times New Roman" w:cs="Times New Roman"/>
          <w:color w:val="000000"/>
          <w:sz w:val="24"/>
          <w:szCs w:val="24"/>
        </w:rPr>
        <w:t xml:space="preserve"> </w:t>
      </w:r>
      <w:r w:rsidRPr="00BC1339">
        <w:rPr>
          <w:rStyle w:val="slitbdy"/>
          <w:rFonts w:ascii="Times New Roman" w:hAnsi="Times New Roman" w:cs="Times New Roman"/>
          <w:color w:val="000000"/>
          <w:sz w:val="24"/>
          <w:szCs w:val="24"/>
        </w:rPr>
        <w:t>furnizează servicii medicale de profilaxie primară, secundară și terțiară membrilor comunității, în special persoanelor care trăiesc în sărăcie sau excluziune socială, în limita competentelor profesionale;</w:t>
      </w:r>
    </w:p>
    <w:p w:rsidR="00BC1339" w:rsidRPr="00BC1339" w:rsidRDefault="00BC1339" w:rsidP="00BC1339">
      <w:pPr>
        <w:suppressAutoHyphens/>
        <w:spacing w:after="0" w:line="240" w:lineRule="auto"/>
        <w:ind w:right="49"/>
        <w:jc w:val="both"/>
        <w:rPr>
          <w:rStyle w:val="slitbdy"/>
          <w:rFonts w:ascii="Times New Roman" w:eastAsia="Times New Roman" w:hAnsi="Times New Roman" w:cs="Times New Roman"/>
          <w:b/>
          <w:sz w:val="24"/>
          <w:szCs w:val="24"/>
          <w:lang w:val="ro-RO" w:eastAsia="en-GB"/>
        </w:rPr>
      </w:pPr>
      <w:r w:rsidRPr="00BC1339">
        <w:rPr>
          <w:rStyle w:val="slitttl"/>
          <w:rFonts w:ascii="Times New Roman" w:hAnsi="Times New Roman" w:cs="Times New Roman"/>
          <w:color w:val="000000"/>
          <w:sz w:val="24"/>
          <w:szCs w:val="24"/>
        </w:rPr>
        <w:t>g)</w:t>
      </w:r>
      <w:r w:rsidRPr="00BC1339">
        <w:rPr>
          <w:rStyle w:val="slit"/>
          <w:rFonts w:ascii="Times New Roman" w:hAnsi="Times New Roman" w:cs="Times New Roman"/>
          <w:color w:val="000000"/>
          <w:sz w:val="24"/>
          <w:szCs w:val="24"/>
        </w:rPr>
        <w:t xml:space="preserve"> </w:t>
      </w:r>
      <w:r w:rsidRPr="00BC1339">
        <w:rPr>
          <w:rStyle w:val="slitbdy"/>
          <w:rFonts w:ascii="Times New Roman" w:hAnsi="Times New Roman" w:cs="Times New Roman"/>
          <w:color w:val="000000"/>
          <w:sz w:val="24"/>
          <w:szCs w:val="24"/>
        </w:rPr>
        <w:t>informează, educă și conștientizează membrii colectivității locale cu privire la menținerea unui stil de viață sănătos și implementează sesiuni de educație pentru sănătate de grup, pentru promovarea unui stil de viață sănătos împreună cu personalul din cadrul serviciului de promovare a sănătății din cadrul direcțiilor de sănătate publică județene și a municipiului București, iar pentru aspectele ce țin de sănătatea mintală, împreună cu personalul din cadrul centrelor de sănătate mintală;</w:t>
      </w:r>
    </w:p>
    <w:p w:rsidR="00BC1339" w:rsidRPr="00BC1339" w:rsidRDefault="00BC1339" w:rsidP="00BC1339">
      <w:pPr>
        <w:suppressAutoHyphens/>
        <w:spacing w:after="0" w:line="240" w:lineRule="auto"/>
        <w:ind w:right="49"/>
        <w:jc w:val="both"/>
        <w:rPr>
          <w:rStyle w:val="slitbdy"/>
          <w:rFonts w:ascii="Times New Roman" w:eastAsia="Times New Roman" w:hAnsi="Times New Roman" w:cs="Times New Roman"/>
          <w:b/>
          <w:sz w:val="24"/>
          <w:szCs w:val="24"/>
          <w:lang w:val="ro-RO" w:eastAsia="en-GB"/>
        </w:rPr>
      </w:pPr>
      <w:r w:rsidRPr="00BC1339">
        <w:rPr>
          <w:rStyle w:val="slitttl"/>
          <w:rFonts w:ascii="Times New Roman" w:hAnsi="Times New Roman" w:cs="Times New Roman"/>
          <w:color w:val="000000"/>
          <w:sz w:val="24"/>
          <w:szCs w:val="24"/>
        </w:rPr>
        <w:t>h)</w:t>
      </w:r>
      <w:r w:rsidRPr="00BC1339">
        <w:rPr>
          <w:rStyle w:val="slit"/>
          <w:rFonts w:ascii="Times New Roman" w:hAnsi="Times New Roman" w:cs="Times New Roman"/>
          <w:color w:val="000000"/>
          <w:sz w:val="24"/>
          <w:szCs w:val="24"/>
        </w:rPr>
        <w:t xml:space="preserve"> </w:t>
      </w:r>
      <w:r w:rsidRPr="00BC1339">
        <w:rPr>
          <w:rStyle w:val="slitbdy"/>
          <w:rFonts w:ascii="Times New Roman" w:hAnsi="Times New Roman" w:cs="Times New Roman"/>
          <w:color w:val="000000"/>
          <w:sz w:val="24"/>
          <w:szCs w:val="24"/>
        </w:rPr>
        <w:t>administrează tratamente, în limita competențelor profesionale, conform prescripției medicului de familie sau a medicului specialist, cu respectarea procedurii de manipulare a deșeurilor medicale, respectiv depozitarea deșeurilor medicale rezultate din administrarea tratamentelor prescrise de medic; țin evidența administrării manevrelor terapeutice, în limita competențelor profesionale;</w:t>
      </w:r>
    </w:p>
    <w:p w:rsidR="00BC1339" w:rsidRPr="00BC1339" w:rsidRDefault="00BC1339" w:rsidP="00BC1339">
      <w:pPr>
        <w:suppressAutoHyphens/>
        <w:spacing w:after="0" w:line="240" w:lineRule="auto"/>
        <w:ind w:right="49"/>
        <w:jc w:val="both"/>
        <w:rPr>
          <w:rStyle w:val="slitbdy"/>
          <w:rFonts w:ascii="Times New Roman" w:eastAsia="Times New Roman" w:hAnsi="Times New Roman" w:cs="Times New Roman"/>
          <w:b/>
          <w:sz w:val="24"/>
          <w:szCs w:val="24"/>
          <w:lang w:val="ro-RO" w:eastAsia="en-GB"/>
        </w:rPr>
      </w:pPr>
      <w:r w:rsidRPr="00BC1339">
        <w:rPr>
          <w:rStyle w:val="slitttl"/>
          <w:rFonts w:ascii="Times New Roman" w:hAnsi="Times New Roman" w:cs="Times New Roman"/>
          <w:color w:val="000000"/>
          <w:sz w:val="24"/>
          <w:szCs w:val="24"/>
        </w:rPr>
        <w:t>i)</w:t>
      </w:r>
      <w:r w:rsidRPr="00BC1339">
        <w:rPr>
          <w:rStyle w:val="slit"/>
          <w:rFonts w:ascii="Times New Roman" w:hAnsi="Times New Roman" w:cs="Times New Roman"/>
          <w:color w:val="000000"/>
          <w:sz w:val="24"/>
          <w:szCs w:val="24"/>
        </w:rPr>
        <w:t xml:space="preserve"> </w:t>
      </w:r>
      <w:r w:rsidRPr="00BC1339">
        <w:rPr>
          <w:rStyle w:val="slitbdy"/>
          <w:rFonts w:ascii="Times New Roman" w:hAnsi="Times New Roman" w:cs="Times New Roman"/>
          <w:color w:val="000000"/>
          <w:sz w:val="24"/>
          <w:szCs w:val="24"/>
        </w:rPr>
        <w:t>anunță imediat medicul de familie sau serviciul județean de ambulanță, respectiv Serviciul de Ambulanță București-Ilfov, atunci când identifică în teren un membru al comunității aflat într-o stare medicală de urgență;</w:t>
      </w:r>
    </w:p>
    <w:p w:rsidR="00BC1339" w:rsidRPr="00BC1339" w:rsidRDefault="00BC1339" w:rsidP="00BC1339">
      <w:pPr>
        <w:suppressAutoHyphens/>
        <w:spacing w:after="0" w:line="240" w:lineRule="auto"/>
        <w:ind w:right="49"/>
        <w:jc w:val="both"/>
        <w:rPr>
          <w:rStyle w:val="slitbdy"/>
          <w:rFonts w:ascii="Times New Roman" w:eastAsia="Times New Roman" w:hAnsi="Times New Roman" w:cs="Times New Roman"/>
          <w:b/>
          <w:sz w:val="24"/>
          <w:szCs w:val="24"/>
          <w:lang w:val="ro-RO" w:eastAsia="en-GB"/>
        </w:rPr>
      </w:pPr>
      <w:r w:rsidRPr="00BC1339">
        <w:rPr>
          <w:rStyle w:val="slitttl"/>
          <w:rFonts w:ascii="Times New Roman" w:hAnsi="Times New Roman" w:cs="Times New Roman"/>
          <w:color w:val="000000"/>
          <w:sz w:val="24"/>
          <w:szCs w:val="24"/>
        </w:rPr>
        <w:t>j)</w:t>
      </w:r>
      <w:r w:rsidRPr="00BC1339">
        <w:rPr>
          <w:rStyle w:val="slit"/>
          <w:rFonts w:ascii="Times New Roman" w:hAnsi="Times New Roman" w:cs="Times New Roman"/>
          <w:color w:val="000000"/>
          <w:sz w:val="24"/>
          <w:szCs w:val="24"/>
        </w:rPr>
        <w:t xml:space="preserve"> </w:t>
      </w:r>
      <w:r w:rsidRPr="00BC1339">
        <w:rPr>
          <w:rStyle w:val="slitbdy"/>
          <w:rFonts w:ascii="Times New Roman" w:hAnsi="Times New Roman" w:cs="Times New Roman"/>
          <w:color w:val="000000"/>
          <w:sz w:val="24"/>
          <w:szCs w:val="24"/>
        </w:rPr>
        <w:t>identifică persoanele, cu precădere copiii diagnosticați cu boli pentru care se ține o evidență specială, respectiv TBC, prematuri, anemici, boli rare etc., și le îndrumă sau le însoțesc, după caz, la medicul de familie și/sau serviciile de sănătate de specialitate;</w:t>
      </w:r>
    </w:p>
    <w:p w:rsidR="00BC1339" w:rsidRPr="00BC1339" w:rsidRDefault="00BC1339" w:rsidP="00BC1339">
      <w:pPr>
        <w:suppressAutoHyphens/>
        <w:spacing w:after="0" w:line="240" w:lineRule="auto"/>
        <w:ind w:right="49"/>
        <w:jc w:val="both"/>
        <w:rPr>
          <w:rStyle w:val="slitbdy"/>
          <w:rFonts w:ascii="Times New Roman" w:eastAsia="Times New Roman" w:hAnsi="Times New Roman" w:cs="Times New Roman"/>
          <w:b/>
          <w:sz w:val="24"/>
          <w:szCs w:val="24"/>
          <w:lang w:val="ro-RO" w:eastAsia="en-GB"/>
        </w:rPr>
      </w:pPr>
      <w:r w:rsidRPr="00BC1339">
        <w:rPr>
          <w:rStyle w:val="slitttl"/>
          <w:rFonts w:ascii="Times New Roman" w:hAnsi="Times New Roman" w:cs="Times New Roman"/>
          <w:color w:val="000000"/>
          <w:sz w:val="24"/>
          <w:szCs w:val="24"/>
        </w:rPr>
        <w:t>k)</w:t>
      </w:r>
      <w:r w:rsidRPr="00BC1339">
        <w:rPr>
          <w:rStyle w:val="slit"/>
          <w:rFonts w:ascii="Times New Roman" w:hAnsi="Times New Roman" w:cs="Times New Roman"/>
          <w:color w:val="000000"/>
          <w:sz w:val="24"/>
          <w:szCs w:val="24"/>
        </w:rPr>
        <w:t xml:space="preserve"> </w:t>
      </w:r>
      <w:r w:rsidRPr="00BC1339">
        <w:rPr>
          <w:rStyle w:val="slitbdy"/>
          <w:rFonts w:ascii="Times New Roman" w:hAnsi="Times New Roman" w:cs="Times New Roman"/>
          <w:color w:val="000000"/>
          <w:sz w:val="24"/>
          <w:szCs w:val="24"/>
        </w:rPr>
        <w:t xml:space="preserve">supraveghează în mod activ bolnavii din evidențele speciale - TBC, prematuri, anemici, boli rare etc. - și participă la administrarea tratamentului strict supravegheat al acestora, în limita competențelor profesionale; </w:t>
      </w:r>
    </w:p>
    <w:p w:rsidR="00BC1339" w:rsidRPr="00BC1339" w:rsidRDefault="00BC1339" w:rsidP="00BC1339">
      <w:pPr>
        <w:suppressAutoHyphens/>
        <w:spacing w:after="0" w:line="240" w:lineRule="auto"/>
        <w:ind w:right="49"/>
        <w:jc w:val="both"/>
        <w:rPr>
          <w:rStyle w:val="slitbdy"/>
          <w:rFonts w:ascii="Times New Roman" w:eastAsia="Times New Roman" w:hAnsi="Times New Roman" w:cs="Times New Roman"/>
          <w:b/>
          <w:sz w:val="24"/>
          <w:szCs w:val="24"/>
          <w:lang w:val="ro-RO" w:eastAsia="en-GB"/>
        </w:rPr>
      </w:pPr>
      <w:r w:rsidRPr="00BC1339">
        <w:rPr>
          <w:rStyle w:val="slitttl"/>
          <w:rFonts w:ascii="Times New Roman" w:hAnsi="Times New Roman" w:cs="Times New Roman"/>
          <w:color w:val="000000"/>
          <w:sz w:val="24"/>
          <w:szCs w:val="24"/>
        </w:rPr>
        <w:t>l)</w:t>
      </w:r>
      <w:r w:rsidRPr="00BC1339">
        <w:rPr>
          <w:rStyle w:val="slit"/>
          <w:rFonts w:ascii="Times New Roman" w:hAnsi="Times New Roman" w:cs="Times New Roman"/>
          <w:color w:val="000000"/>
          <w:sz w:val="24"/>
          <w:szCs w:val="24"/>
        </w:rPr>
        <w:t xml:space="preserve"> </w:t>
      </w:r>
      <w:r w:rsidRPr="00BC1339">
        <w:rPr>
          <w:rStyle w:val="slitbdy"/>
          <w:rFonts w:ascii="Times New Roman" w:hAnsi="Times New Roman" w:cs="Times New Roman"/>
          <w:color w:val="000000"/>
          <w:sz w:val="24"/>
          <w:szCs w:val="24"/>
        </w:rPr>
        <w:t>realizează managementul de caz în cazul bolnavilor cu boli rare, în limita competențelor profesionale, conform modelului de management de caz, adoptat prin ordin al ministrului sănătății, în termen de 180 de zile de la data intrării în vigoare a prezentelor norme metodologice;</w:t>
      </w:r>
    </w:p>
    <w:p w:rsidR="00BC1339" w:rsidRPr="00BC1339" w:rsidRDefault="00BC1339" w:rsidP="00BC1339">
      <w:pPr>
        <w:suppressAutoHyphens/>
        <w:spacing w:after="0" w:line="240" w:lineRule="auto"/>
        <w:ind w:right="49"/>
        <w:jc w:val="both"/>
        <w:rPr>
          <w:rStyle w:val="slitbdy"/>
          <w:rFonts w:ascii="Times New Roman" w:eastAsia="Times New Roman" w:hAnsi="Times New Roman" w:cs="Times New Roman"/>
          <w:b/>
          <w:sz w:val="24"/>
          <w:szCs w:val="24"/>
          <w:lang w:val="ro-RO" w:eastAsia="en-GB"/>
        </w:rPr>
      </w:pPr>
      <w:r w:rsidRPr="00BC1339">
        <w:rPr>
          <w:rStyle w:val="slitttl"/>
          <w:rFonts w:ascii="Times New Roman" w:hAnsi="Times New Roman" w:cs="Times New Roman"/>
          <w:color w:val="000000"/>
          <w:sz w:val="24"/>
          <w:szCs w:val="24"/>
        </w:rPr>
        <w:t>m)</w:t>
      </w:r>
      <w:r w:rsidRPr="00BC1339">
        <w:rPr>
          <w:rStyle w:val="slit"/>
          <w:rFonts w:ascii="Times New Roman" w:hAnsi="Times New Roman" w:cs="Times New Roman"/>
          <w:color w:val="000000"/>
          <w:sz w:val="24"/>
          <w:szCs w:val="24"/>
        </w:rPr>
        <w:t xml:space="preserve"> </w:t>
      </w:r>
      <w:r w:rsidRPr="00BC1339">
        <w:rPr>
          <w:rStyle w:val="slitbdy"/>
          <w:rFonts w:ascii="Times New Roman" w:hAnsi="Times New Roman" w:cs="Times New Roman"/>
          <w:color w:val="000000"/>
          <w:sz w:val="24"/>
          <w:szCs w:val="24"/>
        </w:rPr>
        <w:t>supraveghează tratamentul pacienților cu tuberculoză și participă la administrarea tratamentului strict supravegheat (DOT/TSS) al acestora, în limita competențelor profesionale;</w:t>
      </w:r>
    </w:p>
    <w:p w:rsidR="00BC1339" w:rsidRPr="00BC1339" w:rsidRDefault="00BC1339" w:rsidP="00BC1339">
      <w:pPr>
        <w:suppressAutoHyphens/>
        <w:spacing w:after="0" w:line="240" w:lineRule="auto"/>
        <w:ind w:right="49"/>
        <w:jc w:val="both"/>
        <w:rPr>
          <w:rStyle w:val="slitbdy"/>
          <w:rFonts w:ascii="Times New Roman" w:eastAsia="Times New Roman" w:hAnsi="Times New Roman" w:cs="Times New Roman"/>
          <w:b/>
          <w:sz w:val="24"/>
          <w:szCs w:val="24"/>
          <w:lang w:val="ro-RO" w:eastAsia="en-GB"/>
        </w:rPr>
      </w:pPr>
      <w:r w:rsidRPr="00BC1339">
        <w:rPr>
          <w:rStyle w:val="slitttl"/>
          <w:rFonts w:ascii="Times New Roman" w:hAnsi="Times New Roman" w:cs="Times New Roman"/>
          <w:color w:val="000000"/>
          <w:sz w:val="24"/>
          <w:szCs w:val="24"/>
        </w:rPr>
        <w:t>n)</w:t>
      </w:r>
      <w:r w:rsidRPr="00BC1339">
        <w:rPr>
          <w:rStyle w:val="slit"/>
          <w:rFonts w:ascii="Times New Roman" w:hAnsi="Times New Roman" w:cs="Times New Roman"/>
          <w:color w:val="000000"/>
          <w:sz w:val="24"/>
          <w:szCs w:val="24"/>
        </w:rPr>
        <w:t xml:space="preserve"> </w:t>
      </w:r>
      <w:r w:rsidRPr="00BC1339">
        <w:rPr>
          <w:rStyle w:val="slitbdy"/>
          <w:rFonts w:ascii="Times New Roman" w:hAnsi="Times New Roman" w:cs="Times New Roman"/>
          <w:color w:val="000000"/>
          <w:sz w:val="24"/>
          <w:szCs w:val="24"/>
        </w:rPr>
        <w:t xml:space="preserve">pentru pacienții cu tulburări psihice contribuie la realizarea managementului de caz organizat de centrele de sănătate mintală din aria administrativ-teritorială, ca parte a echipei terapeutice, în limita competențelor; identifică persoanele cu eventuale afecțiuni psihice din aria administrativ-teritorială, le informează pe acestea, precum și familiile acestora asupra serviciilor medicale specializate de sănătate mintală disponibile și monitorizează accesarea acestor servicii; notifică imediat serviciile de urgență (ambulanță, poliție) și centrul de sănătate mintală în situația în care identifică beneficiari aflați în situații de urgență psihiatrică; monitorizează pacienții obligați la tratament prin hotărâri ale instanțelor de judecată, potrivit prevederilor </w:t>
      </w:r>
      <w:hyperlink r:id="rId11" w:history="1">
        <w:r w:rsidRPr="00BC1339">
          <w:rPr>
            <w:rStyle w:val="Hyperlink"/>
            <w:rFonts w:ascii="Times New Roman" w:hAnsi="Times New Roman" w:cs="Times New Roman"/>
            <w:sz w:val="24"/>
            <w:szCs w:val="24"/>
          </w:rPr>
          <w:t>art. 109 din Legea nr. 286/2009 privind Codul penal</w:t>
        </w:r>
      </w:hyperlink>
      <w:r w:rsidRPr="00BC1339">
        <w:rPr>
          <w:rStyle w:val="slitbdy"/>
          <w:rFonts w:ascii="Times New Roman" w:hAnsi="Times New Roman" w:cs="Times New Roman"/>
          <w:color w:val="000000"/>
          <w:sz w:val="24"/>
          <w:szCs w:val="24"/>
        </w:rPr>
        <w:t xml:space="preserve">, cu modificările și </w:t>
      </w:r>
      <w:r w:rsidRPr="00BC1339">
        <w:rPr>
          <w:rStyle w:val="slitbdy"/>
          <w:rFonts w:ascii="Times New Roman" w:hAnsi="Times New Roman" w:cs="Times New Roman"/>
          <w:color w:val="000000"/>
          <w:sz w:val="24"/>
          <w:szCs w:val="24"/>
        </w:rPr>
        <w:lastRenderedPageBreak/>
        <w:t>completările ulterioare și notifică centrele de sănătate mintală și organele de poliție locale și județene în legătură cu pacienții noncomplianți;</w:t>
      </w:r>
    </w:p>
    <w:p w:rsidR="00BC1339" w:rsidRPr="00BC1339" w:rsidRDefault="00BC1339" w:rsidP="00BC1339">
      <w:pPr>
        <w:suppressAutoHyphens/>
        <w:spacing w:after="0" w:line="240" w:lineRule="auto"/>
        <w:ind w:right="49"/>
        <w:jc w:val="both"/>
        <w:rPr>
          <w:rStyle w:val="slitbdy"/>
          <w:rFonts w:ascii="Times New Roman" w:eastAsia="Times New Roman" w:hAnsi="Times New Roman" w:cs="Times New Roman"/>
          <w:b/>
          <w:sz w:val="24"/>
          <w:szCs w:val="24"/>
          <w:lang w:val="ro-RO" w:eastAsia="en-GB"/>
        </w:rPr>
      </w:pPr>
      <w:r w:rsidRPr="00BC1339">
        <w:rPr>
          <w:rStyle w:val="slitttl"/>
          <w:rFonts w:ascii="Times New Roman" w:hAnsi="Times New Roman" w:cs="Times New Roman"/>
          <w:color w:val="000000"/>
          <w:sz w:val="24"/>
          <w:szCs w:val="24"/>
        </w:rPr>
        <w:t>o)</w:t>
      </w:r>
      <w:r w:rsidRPr="00BC1339">
        <w:rPr>
          <w:rStyle w:val="slit"/>
          <w:rFonts w:ascii="Times New Roman" w:hAnsi="Times New Roman" w:cs="Times New Roman"/>
          <w:color w:val="000000"/>
          <w:sz w:val="24"/>
          <w:szCs w:val="24"/>
        </w:rPr>
        <w:t xml:space="preserve"> </w:t>
      </w:r>
      <w:r w:rsidRPr="00BC1339">
        <w:rPr>
          <w:rStyle w:val="slitbdy"/>
          <w:rFonts w:ascii="Times New Roman" w:hAnsi="Times New Roman" w:cs="Times New Roman"/>
          <w:color w:val="000000"/>
          <w:sz w:val="24"/>
          <w:szCs w:val="24"/>
        </w:rPr>
        <w:t>identifică și notifică autorităților competente cazurile de violență domestică, cazurile de abuz, alte situații care necesită intervenția altor servicii decât cele care sunt de competența asistenței medicale comunitare;</w:t>
      </w:r>
    </w:p>
    <w:p w:rsidR="00BC1339" w:rsidRPr="00BC1339" w:rsidRDefault="00BC1339" w:rsidP="00BC1339">
      <w:pPr>
        <w:suppressAutoHyphens/>
        <w:spacing w:after="0" w:line="240" w:lineRule="auto"/>
        <w:ind w:right="49"/>
        <w:jc w:val="both"/>
        <w:rPr>
          <w:rStyle w:val="slitbdy"/>
          <w:rFonts w:ascii="Times New Roman" w:eastAsia="Times New Roman" w:hAnsi="Times New Roman" w:cs="Times New Roman"/>
          <w:b/>
          <w:sz w:val="24"/>
          <w:szCs w:val="24"/>
          <w:lang w:val="ro-RO" w:eastAsia="en-GB"/>
        </w:rPr>
      </w:pPr>
      <w:r w:rsidRPr="00BC1339">
        <w:rPr>
          <w:rStyle w:val="slitttl"/>
          <w:rFonts w:ascii="Times New Roman" w:hAnsi="Times New Roman" w:cs="Times New Roman"/>
          <w:color w:val="000000"/>
          <w:sz w:val="24"/>
          <w:szCs w:val="24"/>
        </w:rPr>
        <w:t>p)</w:t>
      </w:r>
      <w:r w:rsidRPr="00BC1339">
        <w:rPr>
          <w:rStyle w:val="slit"/>
          <w:rFonts w:ascii="Times New Roman" w:hAnsi="Times New Roman" w:cs="Times New Roman"/>
          <w:color w:val="000000"/>
          <w:sz w:val="24"/>
          <w:szCs w:val="24"/>
        </w:rPr>
        <w:t xml:space="preserve"> </w:t>
      </w:r>
      <w:r w:rsidRPr="00BC1339">
        <w:rPr>
          <w:rStyle w:val="slitbdy"/>
          <w:rFonts w:ascii="Times New Roman" w:hAnsi="Times New Roman" w:cs="Times New Roman"/>
          <w:color w:val="000000"/>
          <w:sz w:val="24"/>
          <w:szCs w:val="24"/>
        </w:rPr>
        <w:t>participă la aplicarea măsurilor de prevenire și combatere a eventualelor focare de infecții;</w:t>
      </w:r>
    </w:p>
    <w:p w:rsidR="00BC1339" w:rsidRPr="00BC1339" w:rsidRDefault="00BC1339" w:rsidP="00BC1339">
      <w:pPr>
        <w:suppressAutoHyphens/>
        <w:spacing w:after="0" w:line="240" w:lineRule="auto"/>
        <w:ind w:right="49"/>
        <w:jc w:val="both"/>
        <w:rPr>
          <w:rStyle w:val="slitbdy"/>
          <w:rFonts w:ascii="Times New Roman" w:eastAsia="Times New Roman" w:hAnsi="Times New Roman" w:cs="Times New Roman"/>
          <w:b/>
          <w:sz w:val="24"/>
          <w:szCs w:val="24"/>
          <w:lang w:val="ro-RO" w:eastAsia="en-GB"/>
        </w:rPr>
      </w:pPr>
      <w:r w:rsidRPr="00BC1339">
        <w:rPr>
          <w:rStyle w:val="slitttl"/>
          <w:rFonts w:ascii="Times New Roman" w:hAnsi="Times New Roman" w:cs="Times New Roman"/>
          <w:color w:val="000000"/>
          <w:sz w:val="24"/>
          <w:szCs w:val="24"/>
        </w:rPr>
        <w:t>q)</w:t>
      </w:r>
      <w:r w:rsidRPr="00BC1339">
        <w:rPr>
          <w:rStyle w:val="slit"/>
          <w:rFonts w:ascii="Times New Roman" w:hAnsi="Times New Roman" w:cs="Times New Roman"/>
          <w:color w:val="000000"/>
          <w:sz w:val="24"/>
          <w:szCs w:val="24"/>
        </w:rPr>
        <w:t xml:space="preserve"> </w:t>
      </w:r>
      <w:r w:rsidRPr="00BC1339">
        <w:rPr>
          <w:rStyle w:val="slitbdy"/>
          <w:rFonts w:ascii="Times New Roman" w:hAnsi="Times New Roman" w:cs="Times New Roman"/>
          <w:color w:val="000000"/>
          <w:sz w:val="24"/>
          <w:szCs w:val="24"/>
        </w:rPr>
        <w:t>în localitățile fără medic de familie și/sau personal medical din cadrul asistenței medicale școlare efectuează triajul epidemiologic în unitățile școlare la solicitarea direcțiilor de sănătate publică județene și a municipiului București, în limita competențelor profesionale;</w:t>
      </w:r>
    </w:p>
    <w:p w:rsidR="00BC1339" w:rsidRPr="00BC1339" w:rsidRDefault="00BC1339" w:rsidP="00BC1339">
      <w:pPr>
        <w:suppressAutoHyphens/>
        <w:spacing w:after="0" w:line="240" w:lineRule="auto"/>
        <w:ind w:right="49"/>
        <w:jc w:val="both"/>
        <w:rPr>
          <w:rStyle w:val="slitbdy"/>
          <w:rFonts w:ascii="Times New Roman" w:eastAsia="Times New Roman" w:hAnsi="Times New Roman" w:cs="Times New Roman"/>
          <w:b/>
          <w:sz w:val="24"/>
          <w:szCs w:val="24"/>
          <w:lang w:val="ro-RO" w:eastAsia="en-GB"/>
        </w:rPr>
      </w:pPr>
      <w:r w:rsidRPr="00BC1339">
        <w:rPr>
          <w:rStyle w:val="slitttl"/>
          <w:rFonts w:ascii="Times New Roman" w:hAnsi="Times New Roman" w:cs="Times New Roman"/>
          <w:color w:val="000000"/>
          <w:sz w:val="24"/>
          <w:szCs w:val="24"/>
        </w:rPr>
        <w:t>r)</w:t>
      </w:r>
      <w:r w:rsidRPr="00BC1339">
        <w:rPr>
          <w:rStyle w:val="slit"/>
          <w:rFonts w:ascii="Times New Roman" w:hAnsi="Times New Roman" w:cs="Times New Roman"/>
          <w:color w:val="000000"/>
          <w:sz w:val="24"/>
          <w:szCs w:val="24"/>
        </w:rPr>
        <w:t xml:space="preserve"> </w:t>
      </w:r>
      <w:r w:rsidRPr="00BC1339">
        <w:rPr>
          <w:rStyle w:val="slitbdy"/>
          <w:rFonts w:ascii="Times New Roman" w:hAnsi="Times New Roman" w:cs="Times New Roman"/>
          <w:color w:val="000000"/>
          <w:sz w:val="24"/>
          <w:szCs w:val="24"/>
        </w:rPr>
        <w:t>identifică, evaluează și monitorizează riscurile de sănătate publică din comunitate și participă la monitorizarea intervenției și evaluarea impactului, din perspectiva medicală și a serviciilor de sănătate;</w:t>
      </w:r>
    </w:p>
    <w:p w:rsidR="00BC1339" w:rsidRPr="00BC1339" w:rsidRDefault="00BC1339" w:rsidP="00BC1339">
      <w:pPr>
        <w:suppressAutoHyphens/>
        <w:spacing w:after="0" w:line="240" w:lineRule="auto"/>
        <w:ind w:right="49"/>
        <w:jc w:val="both"/>
        <w:rPr>
          <w:rStyle w:val="slitbdy"/>
          <w:rFonts w:ascii="Times New Roman" w:eastAsia="Times New Roman" w:hAnsi="Times New Roman" w:cs="Times New Roman"/>
          <w:b/>
          <w:sz w:val="24"/>
          <w:szCs w:val="24"/>
          <w:lang w:val="ro-RO" w:eastAsia="en-GB"/>
        </w:rPr>
      </w:pPr>
      <w:r w:rsidRPr="00BC1339">
        <w:rPr>
          <w:rStyle w:val="slitttl"/>
          <w:rFonts w:ascii="Times New Roman" w:hAnsi="Times New Roman" w:cs="Times New Roman"/>
          <w:color w:val="000000"/>
          <w:sz w:val="24"/>
          <w:szCs w:val="24"/>
        </w:rPr>
        <w:t>s)</w:t>
      </w:r>
      <w:r w:rsidRPr="00BC1339">
        <w:rPr>
          <w:rStyle w:val="slit"/>
          <w:rFonts w:ascii="Times New Roman" w:hAnsi="Times New Roman" w:cs="Times New Roman"/>
          <w:color w:val="000000"/>
          <w:sz w:val="24"/>
          <w:szCs w:val="24"/>
        </w:rPr>
        <w:t xml:space="preserve"> </w:t>
      </w:r>
      <w:r w:rsidRPr="00BC1339">
        <w:rPr>
          <w:rStyle w:val="slitbdy"/>
          <w:rFonts w:ascii="Times New Roman" w:hAnsi="Times New Roman" w:cs="Times New Roman"/>
          <w:color w:val="000000"/>
          <w:sz w:val="24"/>
          <w:szCs w:val="24"/>
        </w:rPr>
        <w:t>întocmesc evidențele necesare și completează documentele utilizate în exercitarea atribuțiilor de serviciu, respectiv registre, fișe de planificare a vizitelor la domiciliu, alte documente necesare sau solicitate și conforme atribuțiilor specifice activităților desfășurate;</w:t>
      </w:r>
    </w:p>
    <w:p w:rsidR="00BC1339" w:rsidRPr="00BC1339" w:rsidRDefault="00BC1339" w:rsidP="00BC1339">
      <w:pPr>
        <w:suppressAutoHyphens/>
        <w:spacing w:after="0" w:line="240" w:lineRule="auto"/>
        <w:ind w:right="49"/>
        <w:jc w:val="both"/>
        <w:rPr>
          <w:rStyle w:val="slitbdy"/>
          <w:rFonts w:ascii="Times New Roman" w:eastAsia="Times New Roman" w:hAnsi="Times New Roman" w:cs="Times New Roman"/>
          <w:b/>
          <w:sz w:val="24"/>
          <w:szCs w:val="24"/>
          <w:lang w:val="ro-RO" w:eastAsia="en-GB"/>
        </w:rPr>
      </w:pPr>
      <w:r w:rsidRPr="00BC1339">
        <w:rPr>
          <w:rStyle w:val="slitttl"/>
          <w:rFonts w:ascii="Times New Roman" w:hAnsi="Times New Roman" w:cs="Times New Roman"/>
          <w:color w:val="000000"/>
          <w:sz w:val="24"/>
          <w:szCs w:val="24"/>
        </w:rPr>
        <w:t>ș)</w:t>
      </w:r>
      <w:r w:rsidRPr="00BC1339">
        <w:rPr>
          <w:rStyle w:val="slit"/>
          <w:rFonts w:ascii="Times New Roman" w:hAnsi="Times New Roman" w:cs="Times New Roman"/>
          <w:color w:val="000000"/>
          <w:sz w:val="24"/>
          <w:szCs w:val="24"/>
        </w:rPr>
        <w:t xml:space="preserve"> </w:t>
      </w:r>
      <w:r w:rsidRPr="00BC1339">
        <w:rPr>
          <w:rStyle w:val="slitbdy"/>
          <w:rFonts w:ascii="Times New Roman" w:hAnsi="Times New Roman" w:cs="Times New Roman"/>
          <w:color w:val="000000"/>
          <w:sz w:val="24"/>
          <w:szCs w:val="24"/>
        </w:rPr>
        <w:t>elaborează raportările curente și rapoartele de activitate, în conformitate cu sistemul de raportare definit de Ministerul Sănătății, și raportează activitatea în aplicația on-line AMCMSR.gov.ro, cu respectarea confidențialității datelor personale și a diagnosticului medical al beneficiarilor;</w:t>
      </w:r>
    </w:p>
    <w:p w:rsidR="00BC1339" w:rsidRPr="00BC1339" w:rsidRDefault="00BC1339" w:rsidP="00BC1339">
      <w:pPr>
        <w:suppressAutoHyphens/>
        <w:spacing w:after="0" w:line="240" w:lineRule="auto"/>
        <w:ind w:right="49"/>
        <w:jc w:val="both"/>
        <w:rPr>
          <w:rStyle w:val="slitbdy"/>
          <w:rFonts w:ascii="Times New Roman" w:eastAsia="Times New Roman" w:hAnsi="Times New Roman" w:cs="Times New Roman"/>
          <w:b/>
          <w:sz w:val="24"/>
          <w:szCs w:val="24"/>
          <w:lang w:val="ro-RO" w:eastAsia="en-GB"/>
        </w:rPr>
      </w:pPr>
      <w:r w:rsidRPr="00BC1339">
        <w:rPr>
          <w:rStyle w:val="slitttl"/>
          <w:rFonts w:ascii="Times New Roman" w:hAnsi="Times New Roman" w:cs="Times New Roman"/>
          <w:color w:val="000000"/>
          <w:sz w:val="24"/>
          <w:szCs w:val="24"/>
        </w:rPr>
        <w:t>t)</w:t>
      </w:r>
      <w:r w:rsidRPr="00BC1339">
        <w:rPr>
          <w:rStyle w:val="slit"/>
          <w:rFonts w:ascii="Times New Roman" w:hAnsi="Times New Roman" w:cs="Times New Roman"/>
          <w:color w:val="000000"/>
          <w:sz w:val="24"/>
          <w:szCs w:val="24"/>
        </w:rPr>
        <w:t xml:space="preserve"> </w:t>
      </w:r>
      <w:r w:rsidRPr="00BC1339">
        <w:rPr>
          <w:rStyle w:val="slitbdy"/>
          <w:rFonts w:ascii="Times New Roman" w:hAnsi="Times New Roman" w:cs="Times New Roman"/>
          <w:color w:val="000000"/>
          <w:sz w:val="24"/>
          <w:szCs w:val="24"/>
        </w:rPr>
        <w:t>desfășoară activitatea în sistem integrat, prin aplicarea managementului de caz, cu ceilalți profesioniști din comunitate: asistentul social/tehnicianul în asistență socială, consilierul școlar și/sau mediatorul școlar, pentru gestionarea integrată a problemelor medicosocioeducaționale ale persoanelor vulnerabile, și lucrează în echipă cu moașa și/sau mediatorul sanitar, acolo unde este cazul;</w:t>
      </w:r>
    </w:p>
    <w:p w:rsidR="00BC1339" w:rsidRPr="00BC1339" w:rsidRDefault="00BC1339" w:rsidP="00BC1339">
      <w:pPr>
        <w:suppressAutoHyphens/>
        <w:spacing w:after="0" w:line="240" w:lineRule="auto"/>
        <w:ind w:right="49"/>
        <w:jc w:val="both"/>
        <w:rPr>
          <w:rStyle w:val="slitbdy"/>
          <w:rFonts w:ascii="Times New Roman" w:eastAsia="Times New Roman" w:hAnsi="Times New Roman" w:cs="Times New Roman"/>
          <w:b/>
          <w:sz w:val="24"/>
          <w:szCs w:val="24"/>
          <w:lang w:val="ro-RO" w:eastAsia="en-GB"/>
        </w:rPr>
      </w:pPr>
      <w:r w:rsidRPr="00BC1339">
        <w:rPr>
          <w:rStyle w:val="slitttl"/>
          <w:rFonts w:ascii="Times New Roman" w:hAnsi="Times New Roman" w:cs="Times New Roman"/>
          <w:color w:val="000000"/>
          <w:sz w:val="24"/>
          <w:szCs w:val="24"/>
        </w:rPr>
        <w:t>ț)</w:t>
      </w:r>
      <w:r w:rsidRPr="00BC1339">
        <w:rPr>
          <w:rStyle w:val="slit"/>
          <w:rFonts w:ascii="Times New Roman" w:hAnsi="Times New Roman" w:cs="Times New Roman"/>
          <w:color w:val="000000"/>
          <w:sz w:val="24"/>
          <w:szCs w:val="24"/>
        </w:rPr>
        <w:t xml:space="preserve"> </w:t>
      </w:r>
      <w:r w:rsidRPr="00BC1339">
        <w:rPr>
          <w:rStyle w:val="slitbdy"/>
          <w:rFonts w:ascii="Times New Roman" w:hAnsi="Times New Roman" w:cs="Times New Roman"/>
          <w:color w:val="000000"/>
          <w:sz w:val="24"/>
          <w:szCs w:val="24"/>
        </w:rPr>
        <w:t>participă la realizarea planului comun de intervenție al echipei comunitare integrate/planului de servicii, conform legislației în vigoare, din perspectiva serviciilor de sănătate, și coordonează implementarea intervențiilor integrate dacă prioritatea de intervenție este medicală și de acces la serviciile de sănătate; participă la monitorizarea intervenției și evaluarea impactului asupra beneficiarului, din perspectivă medicală și a serviciilor de sănătate;</w:t>
      </w:r>
    </w:p>
    <w:p w:rsidR="00BC1339" w:rsidRPr="00AD31C5" w:rsidRDefault="00BC1339" w:rsidP="00AD31C5">
      <w:pPr>
        <w:suppressAutoHyphens/>
        <w:spacing w:after="0" w:line="240" w:lineRule="auto"/>
        <w:ind w:right="49"/>
        <w:jc w:val="both"/>
        <w:rPr>
          <w:rStyle w:val="slitbdy"/>
          <w:rFonts w:ascii="Times New Roman" w:hAnsi="Times New Roman" w:cs="Times New Roman"/>
          <w:color w:val="000000"/>
          <w:sz w:val="24"/>
          <w:szCs w:val="24"/>
        </w:rPr>
      </w:pPr>
      <w:r w:rsidRPr="00AD31C5">
        <w:rPr>
          <w:rStyle w:val="slitttl"/>
          <w:rFonts w:ascii="Times New Roman" w:hAnsi="Times New Roman" w:cs="Times New Roman"/>
          <w:color w:val="000000"/>
          <w:sz w:val="24"/>
          <w:szCs w:val="24"/>
        </w:rPr>
        <w:t>u)</w:t>
      </w:r>
      <w:r w:rsidRPr="00AD31C5">
        <w:rPr>
          <w:rStyle w:val="slit"/>
          <w:rFonts w:ascii="Times New Roman" w:hAnsi="Times New Roman" w:cs="Times New Roman"/>
          <w:color w:val="000000"/>
          <w:sz w:val="24"/>
          <w:szCs w:val="24"/>
        </w:rPr>
        <w:t xml:space="preserve"> </w:t>
      </w:r>
      <w:r w:rsidRPr="00AD31C5">
        <w:rPr>
          <w:rStyle w:val="slitbdy"/>
          <w:rFonts w:ascii="Times New Roman" w:hAnsi="Times New Roman" w:cs="Times New Roman"/>
          <w:color w:val="000000"/>
          <w:sz w:val="24"/>
          <w:szCs w:val="24"/>
        </w:rPr>
        <w:t>colaborează cu alte instituții și organizații, inclusiv cu organizațiile neguvernamentale, pentru realizarea de programe, proiecte și acțiuni care se adresează persoanelor sau grupurilor vulnerabile/aflate în risc din punct de vedere medical, economic sau social;</w:t>
      </w:r>
    </w:p>
    <w:p w:rsidR="00BC1339" w:rsidRPr="00AD31C5" w:rsidRDefault="00BC1339" w:rsidP="00AD31C5">
      <w:pPr>
        <w:suppressAutoHyphens/>
        <w:spacing w:after="0" w:line="240" w:lineRule="auto"/>
        <w:ind w:right="49"/>
        <w:jc w:val="both"/>
        <w:rPr>
          <w:rStyle w:val="slitbdy"/>
          <w:rFonts w:ascii="Times New Roman" w:hAnsi="Times New Roman" w:cs="Times New Roman"/>
          <w:color w:val="000000"/>
          <w:sz w:val="24"/>
          <w:szCs w:val="24"/>
        </w:rPr>
      </w:pPr>
      <w:r w:rsidRPr="00AD31C5">
        <w:rPr>
          <w:rStyle w:val="slitttl"/>
          <w:rFonts w:ascii="Times New Roman" w:hAnsi="Times New Roman" w:cs="Times New Roman"/>
          <w:color w:val="000000"/>
          <w:sz w:val="24"/>
          <w:szCs w:val="24"/>
        </w:rPr>
        <w:t>v)</w:t>
      </w:r>
      <w:r w:rsidRPr="00AD31C5">
        <w:rPr>
          <w:rStyle w:val="slit"/>
          <w:rFonts w:ascii="Times New Roman" w:hAnsi="Times New Roman" w:cs="Times New Roman"/>
          <w:color w:val="000000"/>
          <w:sz w:val="24"/>
          <w:szCs w:val="24"/>
        </w:rPr>
        <w:t xml:space="preserve"> </w:t>
      </w:r>
      <w:r w:rsidRPr="00AD31C5">
        <w:rPr>
          <w:rStyle w:val="slitbdy"/>
          <w:rFonts w:ascii="Times New Roman" w:hAnsi="Times New Roman" w:cs="Times New Roman"/>
          <w:color w:val="000000"/>
          <w:sz w:val="24"/>
          <w:szCs w:val="24"/>
        </w:rPr>
        <w:t>realizează alte activități, servicii și acțiuni de sănătate publică adaptate nevoilor specifice ale comunității și persoanelor din comunitate aparținând grupurilor vulnerabile/aflate în risc, în limita competențelor profesionale.</w:t>
      </w:r>
    </w:p>
    <w:p w:rsidR="004A6AF9" w:rsidRPr="0045432F" w:rsidRDefault="004A6AF9" w:rsidP="00BC1339">
      <w:pPr>
        <w:pStyle w:val="ListParagraph"/>
        <w:suppressAutoHyphens/>
        <w:spacing w:after="0" w:line="240" w:lineRule="auto"/>
        <w:ind w:right="49"/>
        <w:jc w:val="both"/>
        <w:rPr>
          <w:rFonts w:ascii="Times New Roman" w:eastAsia="Times New Roman" w:hAnsi="Times New Roman" w:cs="Times New Roman"/>
          <w:b/>
          <w:sz w:val="24"/>
          <w:szCs w:val="24"/>
          <w:lang w:val="ro-RO" w:eastAsia="en-GB"/>
        </w:rPr>
      </w:pPr>
      <w:r w:rsidRPr="0045432F">
        <w:rPr>
          <w:rFonts w:ascii="Times New Roman" w:eastAsia="Times New Roman" w:hAnsi="Times New Roman" w:cs="Times New Roman"/>
          <w:b/>
          <w:sz w:val="24"/>
          <w:szCs w:val="24"/>
          <w:lang w:val="ro-RO" w:eastAsia="en-GB"/>
        </w:rPr>
        <w:t>Pentru înscrierea la concurs candidații vor prezenta un dosar de concurs care va conține următoarele documente</w:t>
      </w:r>
      <w:r w:rsidRPr="0045432F">
        <w:rPr>
          <w:rFonts w:ascii="Times New Roman" w:eastAsia="Times New Roman" w:hAnsi="Times New Roman" w:cs="Times New Roman"/>
          <w:b/>
          <w:bCs/>
          <w:sz w:val="24"/>
          <w:szCs w:val="24"/>
          <w:lang w:val="en-GB" w:eastAsia="en-GB"/>
        </w:rPr>
        <w:t>:</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a)</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formular de înscriere la concurs;</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b)</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actului de identitate sau orice alt document care atestă identitatea, potrivit legii, aflate în termen de valabilitate;</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c)</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certificatului de căsătorie sau a altui document prin care s-a realizat schimbarea de nume, după caz;</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d)</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e)</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carnetului de muncă, a adeverinței eliberate de angajator pentru perioada lucrată, care să ateste vechimea în muncă și în specialitatea studiilor solicitate pentru ocuparea postului;</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f)</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certificat de cazier judiciar sau, după caz, extrasul de pe cazierul judiciar;</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g)</w:t>
      </w:r>
      <w:r w:rsidRPr="0045432F">
        <w:rPr>
          <w:rStyle w:val="slit"/>
          <w:rFonts w:ascii="Times New Roman" w:hAnsi="Times New Roman" w:cs="Times New Roman"/>
          <w:color w:val="000000"/>
          <w:sz w:val="24"/>
          <w:szCs w:val="24"/>
        </w:rPr>
        <w:t xml:space="preserve"> </w:t>
      </w:r>
      <w:r w:rsidR="00D41B1D" w:rsidRPr="0045432F">
        <w:rPr>
          <w:rStyle w:val="slitbdy"/>
          <w:rFonts w:ascii="Times New Roman" w:hAnsi="Times New Roman" w:cs="Times New Roman"/>
          <w:color w:val="000000"/>
          <w:sz w:val="24"/>
          <w:szCs w:val="24"/>
        </w:rPr>
        <w:t xml:space="preserve">certificatul de integritate comportamentală din care să reiasă că nu s-au comis infracțiuni prevăzute la </w:t>
      </w:r>
      <w:hyperlink r:id="rId12" w:history="1">
        <w:r w:rsidR="00D41B1D" w:rsidRPr="00500505">
          <w:rPr>
            <w:rStyle w:val="Hyperlink"/>
            <w:rFonts w:ascii="Times New Roman" w:hAnsi="Times New Roman" w:cs="Times New Roman"/>
            <w:color w:val="auto"/>
            <w:sz w:val="24"/>
            <w:szCs w:val="24"/>
            <w:u w:val="none"/>
          </w:rPr>
          <w:t>art. 1 alin. (2) din Legea nr. 118/2019</w:t>
        </w:r>
      </w:hyperlink>
      <w:r w:rsidR="00D41B1D" w:rsidRPr="00500505">
        <w:rPr>
          <w:rStyle w:val="slitbdy"/>
          <w:rFonts w:ascii="Times New Roman" w:hAnsi="Times New Roman" w:cs="Times New Roman"/>
          <w:sz w:val="24"/>
          <w:szCs w:val="24"/>
        </w:rPr>
        <w:t xml:space="preserve"> </w:t>
      </w:r>
      <w:r w:rsidR="00D41B1D" w:rsidRPr="0045432F">
        <w:rPr>
          <w:rStyle w:val="slitbdy"/>
          <w:rFonts w:ascii="Times New Roman" w:hAnsi="Times New Roman" w:cs="Times New Roman"/>
          <w:color w:val="000000"/>
          <w:sz w:val="24"/>
          <w:szCs w:val="24"/>
        </w:rPr>
        <w:t xml:space="preserve">privind Registrul național automatizat cu privire la persoanele care au comis infracțiuni sexuale, de exploatare a unor persoane sau asupra minorilor, precum și pentru completarea </w:t>
      </w:r>
      <w:hyperlink r:id="rId13" w:history="1">
        <w:r w:rsidR="00D41B1D" w:rsidRPr="00500505">
          <w:rPr>
            <w:rStyle w:val="Hyperlink"/>
            <w:rFonts w:ascii="Times New Roman" w:hAnsi="Times New Roman" w:cs="Times New Roman"/>
            <w:color w:val="auto"/>
            <w:sz w:val="24"/>
            <w:szCs w:val="24"/>
            <w:u w:val="none"/>
          </w:rPr>
          <w:t>Legii nr. 76/2008</w:t>
        </w:r>
      </w:hyperlink>
      <w:r w:rsidR="00D41B1D" w:rsidRPr="0045432F">
        <w:rPr>
          <w:rStyle w:val="slitbdy"/>
          <w:rFonts w:ascii="Times New Roman" w:hAnsi="Times New Roman" w:cs="Times New Roman"/>
          <w:color w:val="000000"/>
          <w:sz w:val="24"/>
          <w:szCs w:val="24"/>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D41B1D" w:rsidRDefault="003740FA" w:rsidP="003740FA">
      <w:pPr>
        <w:suppressAutoHyphens/>
        <w:spacing w:after="0" w:line="240" w:lineRule="auto"/>
        <w:ind w:right="49"/>
        <w:jc w:val="both"/>
        <w:rPr>
          <w:rStyle w:val="slit"/>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lastRenderedPageBreak/>
        <w:t>h)</w:t>
      </w:r>
      <w:r w:rsidRPr="0045432F">
        <w:rPr>
          <w:rStyle w:val="slit"/>
          <w:rFonts w:ascii="Times New Roman" w:hAnsi="Times New Roman" w:cs="Times New Roman"/>
          <w:color w:val="000000"/>
          <w:sz w:val="24"/>
          <w:szCs w:val="24"/>
        </w:rPr>
        <w:t xml:space="preserve"> </w:t>
      </w:r>
      <w:r w:rsidR="00D41B1D" w:rsidRPr="0045432F">
        <w:rPr>
          <w:rStyle w:val="slitbdy"/>
          <w:rFonts w:ascii="Times New Roman" w:hAnsi="Times New Roman" w:cs="Times New Roman"/>
          <w:color w:val="000000"/>
          <w:sz w:val="24"/>
          <w:szCs w:val="24"/>
        </w:rPr>
        <w:t>adeverință medicală care să ateste starea de sănătate corespunzătoare, eliberată de către medicul de familie al candidatului sau de către unitățile sanitare abilitate cu cel mult 6 luni anterior derulării concursului;</w:t>
      </w:r>
    </w:p>
    <w:p w:rsidR="003740FA"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i)</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curriculum vitae, model comun European;</w:t>
      </w:r>
    </w:p>
    <w:p w:rsidR="006D0653" w:rsidRDefault="006D0653" w:rsidP="006D0653">
      <w:pPr>
        <w:suppressAutoHyphens/>
        <w:spacing w:after="0" w:line="240" w:lineRule="auto"/>
        <w:ind w:right="49"/>
        <w:jc w:val="both"/>
        <w:rPr>
          <w:rFonts w:ascii="Times New Roman" w:eastAsia="Times New Roman" w:hAnsi="Times New Roman" w:cs="Times New Roman"/>
          <w:sz w:val="24"/>
          <w:szCs w:val="24"/>
          <w:lang w:val="ro-RO" w:eastAsia="en-GB"/>
        </w:rPr>
      </w:pPr>
      <w:r w:rsidRPr="0045432F">
        <w:rPr>
          <w:rFonts w:ascii="Times New Roman" w:eastAsia="Times New Roman" w:hAnsi="Times New Roman" w:cs="Times New Roman"/>
          <w:sz w:val="24"/>
          <w:szCs w:val="24"/>
          <w:lang w:val="ro-RO" w:eastAsia="en-GB"/>
        </w:rPr>
        <w:t>j)</w:t>
      </w:r>
      <w:r w:rsidRPr="0045432F">
        <w:rPr>
          <w:rFonts w:ascii="Times New Roman" w:eastAsia="Times New Roman" w:hAnsi="Times New Roman" w:cs="Times New Roman"/>
          <w:b/>
          <w:sz w:val="24"/>
          <w:szCs w:val="24"/>
          <w:lang w:val="ro-RO" w:eastAsia="en-GB"/>
        </w:rPr>
        <w:t xml:space="preserve"> </w:t>
      </w:r>
      <w:r w:rsidRPr="0045432F">
        <w:rPr>
          <w:rFonts w:ascii="Times New Roman" w:eastAsia="Times New Roman" w:hAnsi="Times New Roman" w:cs="Times New Roman"/>
          <w:sz w:val="24"/>
          <w:szCs w:val="24"/>
          <w:lang w:val="ro-RO" w:eastAsia="en-GB"/>
        </w:rPr>
        <w:t>adeverință pentru participare la concurs, eliberată de către Ordinul Asistenților Medicali Generaliști, Mo</w:t>
      </w:r>
      <w:r w:rsidR="00CD7EC6">
        <w:rPr>
          <w:rFonts w:ascii="Times New Roman" w:eastAsia="Times New Roman" w:hAnsi="Times New Roman" w:cs="Times New Roman"/>
          <w:sz w:val="24"/>
          <w:szCs w:val="24"/>
          <w:lang w:val="ro-RO" w:eastAsia="en-GB"/>
        </w:rPr>
        <w:t>așelor și Asistenților Medicali și certifi</w:t>
      </w:r>
      <w:r w:rsidR="00BD2C14">
        <w:rPr>
          <w:rFonts w:ascii="Times New Roman" w:eastAsia="Times New Roman" w:hAnsi="Times New Roman" w:cs="Times New Roman"/>
          <w:sz w:val="24"/>
          <w:szCs w:val="24"/>
          <w:lang w:val="ro-RO" w:eastAsia="en-GB"/>
        </w:rPr>
        <w:t>catul de membru O.A.M.G.M.A.M.R;</w:t>
      </w:r>
    </w:p>
    <w:p w:rsidR="00BD2C14" w:rsidRPr="00BD2C14" w:rsidRDefault="00BD2C14" w:rsidP="006D0653">
      <w:pPr>
        <w:suppressAutoHyphens/>
        <w:spacing w:after="0" w:line="240" w:lineRule="auto"/>
        <w:ind w:right="49"/>
        <w:jc w:val="both"/>
        <w:rPr>
          <w:rFonts w:ascii="Times New Roman" w:eastAsia="Times New Roman" w:hAnsi="Times New Roman" w:cs="Times New Roman"/>
          <w:sz w:val="24"/>
          <w:szCs w:val="24"/>
          <w:lang w:val="ro-RO" w:eastAsia="en-GB"/>
        </w:rPr>
      </w:pPr>
      <w:r>
        <w:rPr>
          <w:rFonts w:ascii="Times New Roman" w:eastAsia="Times New Roman" w:hAnsi="Times New Roman" w:cs="Times New Roman"/>
          <w:sz w:val="24"/>
          <w:szCs w:val="24"/>
          <w:lang w:val="ro-RO" w:eastAsia="en-GB"/>
        </w:rPr>
        <w:t>k) aviz anual pentru autorizarea exercitării profesiei în regim salarial pentru anul în curs și asigurare de răspundere civilă profesională a medicilor, farmaciștilor și a altor persoane din domeniul asistenței medicale</w:t>
      </w:r>
      <w:r w:rsidR="007716DA">
        <w:rPr>
          <w:rFonts w:ascii="Times New Roman" w:eastAsia="Times New Roman" w:hAnsi="Times New Roman" w:cs="Times New Roman"/>
          <w:sz w:val="24"/>
          <w:szCs w:val="24"/>
          <w:lang w:val="ro-RO" w:eastAsia="en-GB"/>
        </w:rPr>
        <w:t>, dacă este cazul</w:t>
      </w:r>
      <w:r>
        <w:rPr>
          <w:rFonts w:ascii="Times New Roman" w:eastAsia="Times New Roman" w:hAnsi="Times New Roman" w:cs="Times New Roman"/>
          <w:sz w:val="24"/>
          <w:szCs w:val="24"/>
          <w:lang w:val="ro-RO" w:eastAsia="en-GB"/>
        </w:rPr>
        <w:t>.</w:t>
      </w:r>
    </w:p>
    <w:p w:rsidR="0045432F" w:rsidRPr="0045432F" w:rsidRDefault="0045432F" w:rsidP="004A6AF9">
      <w:pPr>
        <w:suppressAutoHyphens/>
        <w:spacing w:after="0" w:line="240" w:lineRule="auto"/>
        <w:ind w:firstLine="720"/>
        <w:jc w:val="both"/>
        <w:rPr>
          <w:rStyle w:val="salnbdy"/>
          <w:rFonts w:ascii="Times New Roman" w:hAnsi="Times New Roman" w:cs="Times New Roman"/>
          <w:color w:val="000000"/>
          <w:sz w:val="24"/>
          <w:szCs w:val="24"/>
        </w:rPr>
      </w:pPr>
      <w:r w:rsidRPr="0045432F">
        <w:rPr>
          <w:rStyle w:val="salnbdy"/>
          <w:rFonts w:ascii="Times New Roman" w:hAnsi="Times New Roman" w:cs="Times New Roman"/>
          <w:color w:val="000000"/>
          <w:sz w:val="24"/>
          <w:szCs w:val="24"/>
        </w:rPr>
        <w:t xml:space="preserve">Adeverința care atestă starea de sănătate conține, în clar, numărul, data, numele emitentului și calitatea acestuia, în formatul standard stabilit prin ordin al ministrului sănătății. </w:t>
      </w:r>
    </w:p>
    <w:p w:rsidR="004A6AF9" w:rsidRPr="0045432F" w:rsidRDefault="004A6AF9" w:rsidP="004A6AF9">
      <w:pPr>
        <w:suppressAutoHyphens/>
        <w:spacing w:after="0" w:line="240" w:lineRule="auto"/>
        <w:ind w:firstLine="720"/>
        <w:jc w:val="both"/>
        <w:rPr>
          <w:rFonts w:ascii="Times New Roman" w:eastAsia="Times New Roman" w:hAnsi="Times New Roman" w:cs="Times New Roman"/>
          <w:bCs/>
          <w:sz w:val="24"/>
          <w:szCs w:val="24"/>
          <w:lang w:val="en-GB" w:eastAsia="en-GB"/>
        </w:rPr>
      </w:pPr>
      <w:r w:rsidRPr="0045432F">
        <w:rPr>
          <w:rFonts w:ascii="Times New Roman" w:eastAsia="Times New Roman" w:hAnsi="Times New Roman" w:cs="Times New Roman"/>
          <w:sz w:val="24"/>
          <w:szCs w:val="24"/>
          <w:lang w:val="ro-RO" w:eastAsia="en-GB"/>
        </w:rPr>
        <w:t>Dosarele de concurs se prezintă împreună cu documentele originale, care se certifică pentru conformitate cu originalul de către secretarul comisiei de concurs.</w:t>
      </w:r>
    </w:p>
    <w:p w:rsidR="007C6699" w:rsidRDefault="007C6699" w:rsidP="00E933CF">
      <w:pPr>
        <w:suppressAutoHyphens/>
        <w:spacing w:after="0" w:line="240" w:lineRule="auto"/>
        <w:ind w:firstLine="720"/>
        <w:jc w:val="both"/>
        <w:rPr>
          <w:rFonts w:ascii="Times New Roman" w:eastAsia="Times New Roman" w:hAnsi="Times New Roman" w:cs="Times New Roman"/>
          <w:sz w:val="24"/>
          <w:szCs w:val="24"/>
          <w:lang w:val="en-GB" w:eastAsia="en-GB"/>
        </w:rPr>
      </w:pPr>
      <w:r w:rsidRPr="0045432F">
        <w:rPr>
          <w:rFonts w:ascii="Times New Roman" w:eastAsia="Times New Roman" w:hAnsi="Times New Roman" w:cs="Times New Roman"/>
          <w:sz w:val="24"/>
          <w:szCs w:val="24"/>
          <w:lang w:val="en-GB" w:eastAsia="en-GB"/>
        </w:rPr>
        <w:t xml:space="preserve">Dosarele de înscriere la concurs se depun </w:t>
      </w:r>
      <w:r w:rsidRPr="0045432F">
        <w:rPr>
          <w:rFonts w:ascii="Times New Roman" w:eastAsia="Times New Roman" w:hAnsi="Times New Roman" w:cs="Times New Roman"/>
          <w:sz w:val="24"/>
          <w:szCs w:val="24"/>
          <w:lang w:val="ro-RO" w:eastAsia="en-GB"/>
        </w:rPr>
        <w:t xml:space="preserve">la Serviciul Resurse Umane, Juridic din cadrul </w:t>
      </w:r>
      <w:r w:rsidRPr="0045432F">
        <w:rPr>
          <w:rFonts w:ascii="Times New Roman" w:eastAsia="Times New Roman" w:hAnsi="Times New Roman" w:cs="Times New Roman"/>
          <w:sz w:val="24"/>
          <w:szCs w:val="24"/>
          <w:lang w:val="en-GB" w:eastAsia="en-GB"/>
        </w:rPr>
        <w:t>Direcţiei de Asistenţă Socială</w:t>
      </w:r>
      <w:r w:rsidRPr="0045432F">
        <w:rPr>
          <w:rFonts w:ascii="Times New Roman" w:eastAsia="Times New Roman" w:hAnsi="Times New Roman" w:cs="Times New Roman"/>
          <w:sz w:val="24"/>
          <w:szCs w:val="24"/>
          <w:lang w:val="ro-RO" w:eastAsia="en-GB"/>
        </w:rPr>
        <w:t xml:space="preserve">, la </w:t>
      </w:r>
      <w:r w:rsidRPr="0045432F">
        <w:rPr>
          <w:rFonts w:ascii="Times New Roman" w:eastAsia="Times New Roman" w:hAnsi="Times New Roman" w:cs="Times New Roman"/>
          <w:sz w:val="24"/>
          <w:szCs w:val="24"/>
          <w:lang w:val="en-GB" w:eastAsia="en-GB"/>
        </w:rPr>
        <w:t xml:space="preserve"> adresa str. Dunarii</w:t>
      </w:r>
      <w:r w:rsidR="00FC76B1">
        <w:rPr>
          <w:rFonts w:ascii="Times New Roman" w:eastAsia="Times New Roman" w:hAnsi="Times New Roman" w:cs="Times New Roman"/>
          <w:sz w:val="24"/>
          <w:szCs w:val="24"/>
          <w:lang w:val="en-GB" w:eastAsia="en-GB"/>
        </w:rPr>
        <w:t>, n</w:t>
      </w:r>
      <w:r w:rsidRPr="0045432F">
        <w:rPr>
          <w:rFonts w:ascii="Times New Roman" w:eastAsia="Times New Roman" w:hAnsi="Times New Roman" w:cs="Times New Roman"/>
          <w:sz w:val="24"/>
          <w:szCs w:val="24"/>
          <w:lang w:val="en-GB" w:eastAsia="en-GB"/>
        </w:rPr>
        <w:t xml:space="preserve">r. </w:t>
      </w:r>
      <w:r w:rsidRPr="0045432F">
        <w:rPr>
          <w:rFonts w:ascii="Times New Roman" w:eastAsia="Times New Roman" w:hAnsi="Times New Roman" w:cs="Times New Roman"/>
          <w:sz w:val="24"/>
          <w:szCs w:val="24"/>
          <w:lang w:val="ro-RO" w:eastAsia="en-GB"/>
        </w:rPr>
        <w:t>139</w:t>
      </w:r>
      <w:r w:rsidRPr="0045432F">
        <w:rPr>
          <w:rFonts w:ascii="Times New Roman" w:eastAsia="Times New Roman" w:hAnsi="Times New Roman" w:cs="Times New Roman"/>
          <w:sz w:val="24"/>
          <w:szCs w:val="24"/>
          <w:lang w:val="en-GB" w:eastAsia="en-GB"/>
        </w:rPr>
        <w:t>, p</w:t>
      </w:r>
      <w:r w:rsidR="00FC76B1">
        <w:rPr>
          <w:rFonts w:ascii="Times New Roman" w:eastAsia="Times New Roman" w:hAnsi="Times New Roman" w:cs="Times New Roman"/>
          <w:sz w:val="24"/>
          <w:szCs w:val="24"/>
          <w:lang w:val="ro-RO" w:eastAsia="en-GB"/>
        </w:rPr>
        <w:t>â</w:t>
      </w:r>
      <w:r w:rsidRPr="0045432F">
        <w:rPr>
          <w:rFonts w:ascii="Times New Roman" w:eastAsia="Times New Roman" w:hAnsi="Times New Roman" w:cs="Times New Roman"/>
          <w:sz w:val="24"/>
          <w:szCs w:val="24"/>
          <w:lang w:val="en-GB" w:eastAsia="en-GB"/>
        </w:rPr>
        <w:t xml:space="preserve">nă la data de  </w:t>
      </w:r>
      <w:r w:rsidR="0072366B">
        <w:rPr>
          <w:rFonts w:ascii="Times New Roman" w:eastAsia="Times New Roman" w:hAnsi="Times New Roman" w:cs="Times New Roman"/>
          <w:sz w:val="24"/>
          <w:szCs w:val="24"/>
          <w:lang w:val="ro-RO" w:eastAsia="en-GB"/>
        </w:rPr>
        <w:t>0</w:t>
      </w:r>
      <w:r w:rsidR="00466879">
        <w:rPr>
          <w:rFonts w:ascii="Times New Roman" w:eastAsia="Times New Roman" w:hAnsi="Times New Roman" w:cs="Times New Roman"/>
          <w:sz w:val="24"/>
          <w:szCs w:val="24"/>
          <w:lang w:val="ro-RO" w:eastAsia="en-GB"/>
        </w:rPr>
        <w:t>9</w:t>
      </w:r>
      <w:r w:rsidR="0072366B">
        <w:rPr>
          <w:rFonts w:ascii="Times New Roman" w:eastAsia="Times New Roman" w:hAnsi="Times New Roman" w:cs="Times New Roman"/>
          <w:sz w:val="24"/>
          <w:szCs w:val="24"/>
          <w:lang w:val="ro-RO" w:eastAsia="en-GB"/>
        </w:rPr>
        <w:t>.10</w:t>
      </w:r>
      <w:r w:rsidR="004A6AF9" w:rsidRPr="00FC76B1">
        <w:rPr>
          <w:rFonts w:ascii="Times New Roman" w:eastAsia="Times New Roman" w:hAnsi="Times New Roman" w:cs="Times New Roman"/>
          <w:sz w:val="24"/>
          <w:szCs w:val="24"/>
          <w:lang w:val="ro-RO" w:eastAsia="en-GB"/>
        </w:rPr>
        <w:t>.202</w:t>
      </w:r>
      <w:r w:rsidR="0072366B">
        <w:rPr>
          <w:rFonts w:ascii="Times New Roman" w:eastAsia="Times New Roman" w:hAnsi="Times New Roman" w:cs="Times New Roman"/>
          <w:sz w:val="24"/>
          <w:szCs w:val="24"/>
          <w:lang w:val="ro-RO" w:eastAsia="en-GB"/>
        </w:rPr>
        <w:t>6</w:t>
      </w:r>
      <w:r w:rsidR="004A6AF9" w:rsidRPr="00FC76B1">
        <w:rPr>
          <w:rFonts w:ascii="Times New Roman" w:eastAsia="Times New Roman" w:hAnsi="Times New Roman" w:cs="Times New Roman"/>
          <w:sz w:val="24"/>
          <w:szCs w:val="24"/>
          <w:lang w:val="ro-RO" w:eastAsia="en-GB"/>
        </w:rPr>
        <w:t>,</w:t>
      </w:r>
      <w:r w:rsidR="00C46DBD" w:rsidRPr="00FC76B1">
        <w:rPr>
          <w:rFonts w:ascii="Times New Roman" w:eastAsia="Times New Roman" w:hAnsi="Times New Roman" w:cs="Times New Roman"/>
          <w:sz w:val="24"/>
          <w:szCs w:val="24"/>
          <w:lang w:val="ro-RO" w:eastAsia="en-GB"/>
        </w:rPr>
        <w:t xml:space="preserve"> ora </w:t>
      </w:r>
      <w:r w:rsidR="00913778">
        <w:rPr>
          <w:rFonts w:ascii="Times New Roman" w:eastAsia="Times New Roman" w:hAnsi="Times New Roman" w:cs="Times New Roman"/>
          <w:sz w:val="24"/>
          <w:szCs w:val="24"/>
          <w:lang w:val="ro-RO" w:eastAsia="en-GB"/>
        </w:rPr>
        <w:t>14.0</w:t>
      </w:r>
      <w:bookmarkStart w:id="0" w:name="_GoBack"/>
      <w:bookmarkEnd w:id="0"/>
      <w:r w:rsidR="00C46DBD" w:rsidRPr="00FC76B1">
        <w:rPr>
          <w:rFonts w:ascii="Times New Roman" w:eastAsia="Times New Roman" w:hAnsi="Times New Roman" w:cs="Times New Roman"/>
          <w:sz w:val="24"/>
          <w:szCs w:val="24"/>
          <w:lang w:val="ro-RO" w:eastAsia="en-GB"/>
        </w:rPr>
        <w:t>0</w:t>
      </w:r>
      <w:r w:rsidRPr="00FC76B1">
        <w:rPr>
          <w:rFonts w:ascii="Times New Roman" w:eastAsia="Times New Roman" w:hAnsi="Times New Roman" w:cs="Times New Roman"/>
          <w:sz w:val="24"/>
          <w:szCs w:val="24"/>
          <w:lang w:val="en-GB" w:eastAsia="en-GB"/>
        </w:rPr>
        <w:t>.</w:t>
      </w:r>
      <w:r w:rsidRPr="0045432F">
        <w:rPr>
          <w:rFonts w:ascii="Times New Roman" w:eastAsia="Times New Roman" w:hAnsi="Times New Roman" w:cs="Times New Roman"/>
          <w:b/>
          <w:sz w:val="24"/>
          <w:szCs w:val="24"/>
          <w:lang w:val="en-GB" w:eastAsia="en-GB"/>
        </w:rPr>
        <w:t xml:space="preserve"> </w:t>
      </w:r>
      <w:r w:rsidRPr="0045432F">
        <w:rPr>
          <w:rFonts w:ascii="Times New Roman" w:eastAsia="Times New Roman" w:hAnsi="Times New Roman" w:cs="Times New Roman"/>
          <w:sz w:val="24"/>
          <w:szCs w:val="24"/>
          <w:lang w:val="en-GB" w:eastAsia="en-GB"/>
        </w:rPr>
        <w:t xml:space="preserve"> </w:t>
      </w:r>
    </w:p>
    <w:p w:rsidR="009D6F72" w:rsidRDefault="009D6F72" w:rsidP="00E933CF">
      <w:pPr>
        <w:suppressAutoHyphens/>
        <w:spacing w:after="0" w:line="240" w:lineRule="auto"/>
        <w:ind w:firstLine="720"/>
        <w:jc w:val="both"/>
        <w:rPr>
          <w:rFonts w:ascii="Times New Roman" w:eastAsia="Times New Roman" w:hAnsi="Times New Roman" w:cs="Times New Roman"/>
          <w:sz w:val="24"/>
          <w:szCs w:val="24"/>
          <w:lang w:val="en-GB" w:eastAsia="en-GB"/>
        </w:rPr>
      </w:pPr>
    </w:p>
    <w:p w:rsidR="009D6F72" w:rsidRPr="006A0245" w:rsidRDefault="009D6F72" w:rsidP="009D6F72">
      <w:pPr>
        <w:pStyle w:val="ListParagraph"/>
        <w:widowControl w:val="0"/>
        <w:numPr>
          <w:ilvl w:val="0"/>
          <w:numId w:val="27"/>
        </w:numPr>
        <w:spacing w:after="0" w:line="240" w:lineRule="auto"/>
        <w:jc w:val="both"/>
        <w:rPr>
          <w:rFonts w:ascii="Times New Roman" w:eastAsia="Times New Roman" w:hAnsi="Times New Roman" w:cs="Times New Roman"/>
          <w:b/>
          <w:color w:val="000000"/>
          <w:sz w:val="24"/>
          <w:szCs w:val="24"/>
          <w:lang w:val="ro-RO"/>
        </w:rPr>
      </w:pPr>
      <w:r w:rsidRPr="006A0245">
        <w:rPr>
          <w:rFonts w:ascii="Times New Roman" w:eastAsia="Times New Roman" w:hAnsi="Times New Roman" w:cs="Times New Roman"/>
          <w:b/>
          <w:color w:val="000000"/>
          <w:sz w:val="24"/>
          <w:szCs w:val="24"/>
          <w:lang w:val="ro-RO"/>
        </w:rPr>
        <w:t xml:space="preserve">Bibliografie și tematică asistent medical </w:t>
      </w:r>
      <w:r w:rsidR="00AD31C5">
        <w:rPr>
          <w:rFonts w:ascii="Times New Roman" w:eastAsia="Times New Roman" w:hAnsi="Times New Roman" w:cs="Times New Roman"/>
          <w:b/>
          <w:color w:val="000000"/>
          <w:sz w:val="24"/>
          <w:szCs w:val="24"/>
          <w:lang w:val="ro-RO"/>
        </w:rPr>
        <w:t>comunitar debutant</w:t>
      </w:r>
    </w:p>
    <w:p w:rsidR="00466879" w:rsidRPr="00466879" w:rsidRDefault="00466879" w:rsidP="00BC1339">
      <w:pPr>
        <w:numPr>
          <w:ilvl w:val="0"/>
          <w:numId w:val="29"/>
        </w:numPr>
        <w:spacing w:after="0"/>
        <w:jc w:val="both"/>
        <w:rPr>
          <w:rFonts w:ascii="Times New Roman" w:hAnsi="Times New Roman" w:cs="Times New Roman"/>
          <w:bCs/>
          <w:color w:val="000000"/>
          <w:sz w:val="24"/>
          <w:szCs w:val="24"/>
        </w:rPr>
      </w:pPr>
      <w:r w:rsidRPr="00466879">
        <w:rPr>
          <w:rFonts w:ascii="Times New Roman" w:hAnsi="Times New Roman" w:cs="Times New Roman"/>
          <w:bCs/>
          <w:color w:val="000000"/>
          <w:sz w:val="24"/>
          <w:szCs w:val="24"/>
        </w:rPr>
        <w:t xml:space="preserve">Lucreția Titircă: Urgențe medico-chirurgicale – Sinteze – Editura medicală, București 2023. </w:t>
      </w:r>
    </w:p>
    <w:p w:rsidR="00466879" w:rsidRPr="00466879" w:rsidRDefault="00466879" w:rsidP="00AD31C5">
      <w:pPr>
        <w:pStyle w:val="ListParagraph"/>
        <w:numPr>
          <w:ilvl w:val="1"/>
          <w:numId w:val="29"/>
        </w:numPr>
        <w:spacing w:after="0"/>
        <w:jc w:val="both"/>
        <w:rPr>
          <w:rFonts w:ascii="Times New Roman" w:hAnsi="Times New Roman" w:cs="Times New Roman"/>
          <w:bCs/>
          <w:color w:val="000000"/>
          <w:sz w:val="24"/>
          <w:szCs w:val="24"/>
        </w:rPr>
      </w:pPr>
      <w:r w:rsidRPr="00466879">
        <w:rPr>
          <w:rFonts w:ascii="Times New Roman" w:hAnsi="Times New Roman" w:cs="Times New Roman"/>
          <w:bCs/>
          <w:color w:val="000000"/>
          <w:sz w:val="24"/>
          <w:szCs w:val="24"/>
        </w:rPr>
        <w:t>Tematica: Cap.1/1.1 și 1.2; Cap.2/2.3 și 2.8; Cap.3/3.1; Cap.4/4.2; Cap.7/7.1 și 7.4; Cap.11/11.3.</w:t>
      </w:r>
    </w:p>
    <w:p w:rsidR="00466879" w:rsidRPr="00466879" w:rsidRDefault="00466879" w:rsidP="00BC1339">
      <w:pPr>
        <w:numPr>
          <w:ilvl w:val="0"/>
          <w:numId w:val="29"/>
        </w:numPr>
        <w:shd w:val="clear" w:color="auto" w:fill="FFFFFF"/>
        <w:spacing w:after="0"/>
        <w:jc w:val="both"/>
        <w:outlineLvl w:val="0"/>
        <w:rPr>
          <w:rFonts w:ascii="Times New Roman" w:eastAsia="Times New Roman" w:hAnsi="Times New Roman" w:cs="Times New Roman"/>
          <w:bCs/>
          <w:color w:val="000000"/>
          <w:kern w:val="36"/>
          <w:sz w:val="24"/>
          <w:szCs w:val="24"/>
        </w:rPr>
      </w:pPr>
      <w:r w:rsidRPr="00466879">
        <w:rPr>
          <w:rFonts w:ascii="Times New Roman" w:hAnsi="Times New Roman" w:cs="Times New Roman"/>
          <w:bCs/>
          <w:color w:val="000000"/>
          <w:sz w:val="24"/>
          <w:szCs w:val="24"/>
        </w:rPr>
        <w:t xml:space="preserve">Ordonanța de urgență a Guvernului nr.144/2008 </w:t>
      </w:r>
      <w:r w:rsidRPr="00466879">
        <w:rPr>
          <w:rFonts w:ascii="Times New Roman" w:eastAsia="Times New Roman" w:hAnsi="Times New Roman" w:cs="Times New Roman"/>
          <w:bCs/>
          <w:color w:val="000000"/>
          <w:kern w:val="36"/>
          <w:sz w:val="24"/>
          <w:szCs w:val="24"/>
        </w:rPr>
        <w:t xml:space="preserve">privind exercitarea profesiei de asistent medical generalist, a profesiei de moașă și a profesiei de asistent medical, precum și organizarea și funcționarea Ordinului Asistenților Medicali Generaliști, Moașelor și Asistenților Medicali din România. </w:t>
      </w:r>
    </w:p>
    <w:p w:rsidR="00466879" w:rsidRPr="00466879" w:rsidRDefault="00466879" w:rsidP="00BC1339">
      <w:pPr>
        <w:pStyle w:val="ListParagraph"/>
        <w:numPr>
          <w:ilvl w:val="1"/>
          <w:numId w:val="29"/>
        </w:numPr>
        <w:spacing w:after="0"/>
        <w:jc w:val="both"/>
        <w:rPr>
          <w:rFonts w:ascii="Times New Roman" w:eastAsia="Times New Roman" w:hAnsi="Times New Roman" w:cs="Times New Roman"/>
          <w:bCs/>
          <w:color w:val="000000"/>
          <w:kern w:val="36"/>
          <w:sz w:val="24"/>
          <w:szCs w:val="24"/>
        </w:rPr>
      </w:pPr>
      <w:r w:rsidRPr="00466879">
        <w:rPr>
          <w:rFonts w:ascii="Times New Roman" w:eastAsia="Times New Roman" w:hAnsi="Times New Roman" w:cs="Times New Roman"/>
          <w:bCs/>
          <w:color w:val="000000"/>
          <w:kern w:val="36"/>
          <w:sz w:val="24"/>
          <w:szCs w:val="24"/>
        </w:rPr>
        <w:t>Tematica: Cap.I/</w:t>
      </w:r>
      <w:bookmarkStart w:id="1" w:name="_Hlk209528493"/>
      <w:r w:rsidRPr="00466879">
        <w:rPr>
          <w:rFonts w:ascii="Times New Roman" w:eastAsia="Times New Roman" w:hAnsi="Times New Roman" w:cs="Times New Roman"/>
          <w:bCs/>
          <w:color w:val="000000"/>
          <w:kern w:val="36"/>
          <w:sz w:val="24"/>
          <w:szCs w:val="24"/>
        </w:rPr>
        <w:t>Sec</w:t>
      </w:r>
      <w:r w:rsidRPr="00466879">
        <w:rPr>
          <w:rFonts w:ascii="Times New Roman" w:eastAsia="Times New Roman" w:hAnsi="Times New Roman" w:cs="Times New Roman"/>
          <w:bCs/>
          <w:color w:val="000000"/>
          <w:kern w:val="36"/>
          <w:sz w:val="24"/>
          <w:szCs w:val="24"/>
          <w:lang w:val="ro-RO"/>
        </w:rPr>
        <w:t>ț</w:t>
      </w:r>
      <w:r w:rsidRPr="00466879">
        <w:rPr>
          <w:rFonts w:ascii="Times New Roman" w:eastAsia="Times New Roman" w:hAnsi="Times New Roman" w:cs="Times New Roman"/>
          <w:bCs/>
          <w:color w:val="000000"/>
          <w:kern w:val="36"/>
          <w:sz w:val="24"/>
          <w:szCs w:val="24"/>
        </w:rPr>
        <w:t>iunea 1</w:t>
      </w:r>
      <w:bookmarkEnd w:id="1"/>
      <w:r w:rsidRPr="00466879">
        <w:rPr>
          <w:rFonts w:ascii="Times New Roman" w:eastAsia="Times New Roman" w:hAnsi="Times New Roman" w:cs="Times New Roman"/>
          <w:bCs/>
          <w:color w:val="000000"/>
          <w:kern w:val="36"/>
          <w:sz w:val="24"/>
          <w:szCs w:val="24"/>
        </w:rPr>
        <w:t>; Cap.II/</w:t>
      </w:r>
      <w:r w:rsidRPr="00466879">
        <w:rPr>
          <w:rFonts w:ascii="Times New Roman" w:hAnsi="Times New Roman" w:cs="Times New Roman"/>
        </w:rPr>
        <w:t xml:space="preserve"> </w:t>
      </w:r>
      <w:r w:rsidRPr="00466879">
        <w:rPr>
          <w:rFonts w:ascii="Times New Roman" w:eastAsia="Times New Roman" w:hAnsi="Times New Roman" w:cs="Times New Roman"/>
          <w:bCs/>
          <w:color w:val="000000"/>
          <w:kern w:val="36"/>
          <w:sz w:val="24"/>
          <w:szCs w:val="24"/>
        </w:rPr>
        <w:t>Secțiunea 2</w:t>
      </w:r>
    </w:p>
    <w:p w:rsidR="00466879" w:rsidRPr="00466879" w:rsidRDefault="00466879" w:rsidP="00BC1339">
      <w:pPr>
        <w:pStyle w:val="NormalWeb"/>
        <w:numPr>
          <w:ilvl w:val="0"/>
          <w:numId w:val="29"/>
        </w:numPr>
        <w:shd w:val="clear" w:color="auto" w:fill="FFFFFF"/>
        <w:spacing w:before="0" w:beforeAutospacing="0" w:after="0" w:afterAutospacing="0"/>
        <w:jc w:val="both"/>
        <w:rPr>
          <w:rStyle w:val="Strong"/>
          <w:b w:val="0"/>
          <w:color w:val="000000"/>
        </w:rPr>
      </w:pPr>
      <w:r w:rsidRPr="00466879">
        <w:rPr>
          <w:rStyle w:val="Strong"/>
          <w:b w:val="0"/>
          <w:color w:val="000000"/>
        </w:rPr>
        <w:t> CODUL DE ETICĂ ŞI DEONTOLOGIE al asistentului medical generalist, al moaşei şi al asistentului medical din România.</w:t>
      </w:r>
    </w:p>
    <w:p w:rsidR="00466879" w:rsidRPr="00466879" w:rsidRDefault="00466879" w:rsidP="00BC1339">
      <w:pPr>
        <w:pStyle w:val="NormalWeb"/>
        <w:numPr>
          <w:ilvl w:val="1"/>
          <w:numId w:val="29"/>
        </w:numPr>
        <w:shd w:val="clear" w:color="auto" w:fill="FFFFFF"/>
        <w:spacing w:before="0" w:beforeAutospacing="0" w:after="0" w:afterAutospacing="0"/>
        <w:jc w:val="both"/>
        <w:rPr>
          <w:rStyle w:val="Strong"/>
          <w:b w:val="0"/>
        </w:rPr>
      </w:pPr>
      <w:r w:rsidRPr="00466879">
        <w:rPr>
          <w:rStyle w:val="Strong"/>
          <w:b w:val="0"/>
          <w:color w:val="000000"/>
        </w:rPr>
        <w:t>Tematica:</w:t>
      </w:r>
      <w:r w:rsidRPr="00466879">
        <w:rPr>
          <w:rStyle w:val="Strong"/>
          <w:b w:val="0"/>
          <w:color w:val="DC3939"/>
        </w:rPr>
        <w:t xml:space="preserve"> </w:t>
      </w:r>
      <w:r w:rsidRPr="00466879">
        <w:rPr>
          <w:rStyle w:val="Strong"/>
          <w:b w:val="0"/>
        </w:rPr>
        <w:t>Cap. V.</w:t>
      </w:r>
    </w:p>
    <w:p w:rsidR="00466879" w:rsidRPr="00466879" w:rsidRDefault="00466879" w:rsidP="00BC1339">
      <w:pPr>
        <w:numPr>
          <w:ilvl w:val="0"/>
          <w:numId w:val="29"/>
        </w:numPr>
        <w:spacing w:after="0" w:line="240" w:lineRule="auto"/>
        <w:jc w:val="both"/>
        <w:rPr>
          <w:rStyle w:val="Strong"/>
          <w:rFonts w:ascii="Times New Roman" w:hAnsi="Times New Roman" w:cs="Times New Roman"/>
          <w:b w:val="0"/>
          <w:color w:val="000000"/>
          <w:sz w:val="24"/>
          <w:szCs w:val="24"/>
        </w:rPr>
      </w:pPr>
      <w:r w:rsidRPr="00466879">
        <w:rPr>
          <w:rStyle w:val="Strong"/>
          <w:rFonts w:ascii="Times New Roman" w:hAnsi="Times New Roman" w:cs="Times New Roman"/>
          <w:b w:val="0"/>
          <w:color w:val="000000"/>
          <w:sz w:val="24"/>
          <w:szCs w:val="24"/>
        </w:rPr>
        <w:t>Ordonanța de urgență 18/ 2017 privind asistența medicală comunitară, cu modificările și completările ulterioare.</w:t>
      </w:r>
    </w:p>
    <w:p w:rsidR="00466879" w:rsidRPr="00466879" w:rsidRDefault="00466879" w:rsidP="00BC1339">
      <w:pPr>
        <w:pStyle w:val="ListParagraph"/>
        <w:numPr>
          <w:ilvl w:val="1"/>
          <w:numId w:val="29"/>
        </w:numPr>
        <w:spacing w:after="0"/>
        <w:jc w:val="both"/>
        <w:rPr>
          <w:rStyle w:val="Strong"/>
          <w:rFonts w:ascii="Times New Roman" w:hAnsi="Times New Roman" w:cs="Times New Roman"/>
          <w:b w:val="0"/>
          <w:color w:val="000000"/>
          <w:sz w:val="24"/>
          <w:szCs w:val="24"/>
        </w:rPr>
      </w:pPr>
      <w:r w:rsidRPr="00466879">
        <w:rPr>
          <w:rStyle w:val="Strong"/>
          <w:rFonts w:ascii="Times New Roman" w:hAnsi="Times New Roman" w:cs="Times New Roman"/>
          <w:b w:val="0"/>
          <w:color w:val="000000"/>
          <w:sz w:val="24"/>
          <w:szCs w:val="24"/>
        </w:rPr>
        <w:t>Tematica: Integral.</w:t>
      </w:r>
    </w:p>
    <w:p w:rsidR="00466879" w:rsidRPr="00466879" w:rsidRDefault="00466879" w:rsidP="00BC1339">
      <w:pPr>
        <w:numPr>
          <w:ilvl w:val="0"/>
          <w:numId w:val="29"/>
        </w:numPr>
        <w:spacing w:after="0" w:line="240" w:lineRule="auto"/>
        <w:jc w:val="both"/>
        <w:rPr>
          <w:rFonts w:ascii="Times New Roman" w:eastAsia="Times New Roman" w:hAnsi="Times New Roman" w:cs="Times New Roman"/>
          <w:bCs/>
          <w:color w:val="000000"/>
          <w:sz w:val="24"/>
          <w:szCs w:val="24"/>
        </w:rPr>
      </w:pPr>
      <w:r w:rsidRPr="00466879">
        <w:rPr>
          <w:rFonts w:ascii="Times New Roman" w:hAnsi="Times New Roman" w:cs="Times New Roman"/>
          <w:bCs/>
          <w:color w:val="000000"/>
          <w:sz w:val="24"/>
          <w:szCs w:val="24"/>
        </w:rPr>
        <w:t xml:space="preserve">Hotărâre nr. 324 din 23 mai 2019 pentru aprobarea </w:t>
      </w:r>
      <w:hyperlink r:id="rId14" w:history="1">
        <w:r w:rsidRPr="00466879">
          <w:rPr>
            <w:rFonts w:ascii="Times New Roman" w:hAnsi="Times New Roman" w:cs="Times New Roman"/>
            <w:bCs/>
            <w:color w:val="000000"/>
            <w:sz w:val="24"/>
            <w:szCs w:val="24"/>
          </w:rPr>
          <w:t>Normelor metodologice privind organizarea, funcţionarea şi finanţarea activităţii de asistenţă medicală comunitară</w:t>
        </w:r>
      </w:hyperlink>
      <w:r w:rsidRPr="00466879">
        <w:rPr>
          <w:rFonts w:ascii="Times New Roman" w:hAnsi="Times New Roman" w:cs="Times New Roman"/>
          <w:bCs/>
          <w:color w:val="000000"/>
          <w:sz w:val="24"/>
          <w:szCs w:val="24"/>
        </w:rPr>
        <w:t>.</w:t>
      </w:r>
    </w:p>
    <w:p w:rsidR="00466879" w:rsidRPr="00466879" w:rsidRDefault="00466879" w:rsidP="00BC1339">
      <w:pPr>
        <w:pStyle w:val="ListParagraph"/>
        <w:numPr>
          <w:ilvl w:val="1"/>
          <w:numId w:val="29"/>
        </w:numPr>
        <w:spacing w:after="0"/>
        <w:jc w:val="both"/>
        <w:rPr>
          <w:rFonts w:ascii="Times New Roman" w:hAnsi="Times New Roman" w:cs="Times New Roman"/>
          <w:bCs/>
          <w:color w:val="000000"/>
          <w:sz w:val="24"/>
          <w:szCs w:val="24"/>
        </w:rPr>
      </w:pPr>
      <w:r w:rsidRPr="00466879">
        <w:rPr>
          <w:rFonts w:ascii="Times New Roman" w:hAnsi="Times New Roman" w:cs="Times New Roman"/>
          <w:bCs/>
          <w:color w:val="000000"/>
          <w:sz w:val="24"/>
          <w:szCs w:val="24"/>
        </w:rPr>
        <w:t>Tematica: Integral.</w:t>
      </w:r>
    </w:p>
    <w:p w:rsidR="00466879" w:rsidRPr="00466879" w:rsidRDefault="00466879" w:rsidP="00BC1339">
      <w:pPr>
        <w:numPr>
          <w:ilvl w:val="0"/>
          <w:numId w:val="29"/>
        </w:numPr>
        <w:spacing w:after="0"/>
        <w:jc w:val="both"/>
        <w:rPr>
          <w:rFonts w:ascii="Times New Roman" w:hAnsi="Times New Roman" w:cs="Times New Roman"/>
          <w:bCs/>
          <w:color w:val="000000"/>
          <w:sz w:val="24"/>
          <w:szCs w:val="24"/>
        </w:rPr>
      </w:pPr>
      <w:r w:rsidRPr="00466879">
        <w:rPr>
          <w:rFonts w:ascii="Times New Roman" w:hAnsi="Times New Roman" w:cs="Times New Roman"/>
          <w:bCs/>
          <w:color w:val="000000"/>
          <w:sz w:val="24"/>
          <w:szCs w:val="24"/>
        </w:rPr>
        <w:t>ORDIN Nr. 1226 din 3 decembrie 2012 pentru aprobarea Normelor tehnice privind gestionarea deşeurilor rezultate din activitati medicale şi a Metodologiei de culegere a datelor pentru baza nationala de date privind deşeurile rezultate din activitile medicale. Tematica: Cap.II; Cap. VI.</w:t>
      </w:r>
    </w:p>
    <w:p w:rsidR="00466879" w:rsidRPr="00466879" w:rsidRDefault="00466879" w:rsidP="00BC1339">
      <w:pPr>
        <w:numPr>
          <w:ilvl w:val="0"/>
          <w:numId w:val="29"/>
        </w:numPr>
        <w:spacing w:after="0"/>
        <w:jc w:val="both"/>
        <w:rPr>
          <w:rFonts w:ascii="Times New Roman" w:hAnsi="Times New Roman" w:cs="Times New Roman"/>
          <w:bCs/>
          <w:iCs/>
          <w:color w:val="000000"/>
          <w:sz w:val="24"/>
          <w:szCs w:val="24"/>
        </w:rPr>
      </w:pPr>
      <w:r w:rsidRPr="00466879">
        <w:rPr>
          <w:rFonts w:ascii="Times New Roman" w:hAnsi="Times New Roman" w:cs="Times New Roman"/>
          <w:bCs/>
          <w:color w:val="000000"/>
          <w:sz w:val="24"/>
          <w:szCs w:val="24"/>
        </w:rPr>
        <w:t xml:space="preserve">Ordinul comun M.S./ M.D.L.P.A  nr. 1282/728/2023 </w:t>
      </w:r>
      <w:r w:rsidRPr="00466879">
        <w:rPr>
          <w:rFonts w:ascii="Times New Roman" w:hAnsi="Times New Roman" w:cs="Times New Roman"/>
          <w:bCs/>
          <w:iCs/>
          <w:color w:val="000000"/>
          <w:sz w:val="24"/>
          <w:szCs w:val="24"/>
        </w:rPr>
        <w:t>privind aprobarea Modelului de protocol-cadru de colaborare între unitatea/subdiviziunea administrativ-teritorială şi cabinetele de medicină de familie care deservesc populaţi.</w:t>
      </w:r>
    </w:p>
    <w:p w:rsidR="00466879" w:rsidRPr="00466879" w:rsidRDefault="00466879" w:rsidP="00BC1339">
      <w:pPr>
        <w:pStyle w:val="ListParagraph"/>
        <w:numPr>
          <w:ilvl w:val="1"/>
          <w:numId w:val="29"/>
        </w:numPr>
        <w:spacing w:after="0"/>
        <w:jc w:val="both"/>
        <w:rPr>
          <w:rFonts w:ascii="Times New Roman" w:hAnsi="Times New Roman" w:cs="Times New Roman"/>
          <w:bCs/>
          <w:iCs/>
          <w:color w:val="000000"/>
          <w:sz w:val="24"/>
          <w:szCs w:val="24"/>
        </w:rPr>
      </w:pPr>
      <w:r w:rsidRPr="00466879">
        <w:rPr>
          <w:rFonts w:ascii="Times New Roman" w:hAnsi="Times New Roman" w:cs="Times New Roman"/>
          <w:bCs/>
          <w:iCs/>
          <w:color w:val="000000"/>
          <w:sz w:val="24"/>
          <w:szCs w:val="24"/>
        </w:rPr>
        <w:t>Tematica: Anexă la Ordinul comun M.S./ M.D.L.P.A  nr. 1282/728/2023.</w:t>
      </w:r>
    </w:p>
    <w:p w:rsidR="00466879" w:rsidRPr="00466879" w:rsidRDefault="00466879" w:rsidP="00BC1339">
      <w:pPr>
        <w:numPr>
          <w:ilvl w:val="0"/>
          <w:numId w:val="29"/>
        </w:numPr>
        <w:spacing w:after="0"/>
        <w:jc w:val="both"/>
        <w:rPr>
          <w:rFonts w:ascii="Times New Roman" w:hAnsi="Times New Roman" w:cs="Times New Roman"/>
          <w:bCs/>
          <w:iCs/>
          <w:color w:val="000000"/>
          <w:sz w:val="24"/>
          <w:szCs w:val="24"/>
        </w:rPr>
      </w:pPr>
      <w:r w:rsidRPr="00466879">
        <w:rPr>
          <w:rFonts w:ascii="Times New Roman" w:hAnsi="Times New Roman" w:cs="Times New Roman"/>
          <w:bCs/>
          <w:iCs/>
          <w:color w:val="000000"/>
          <w:sz w:val="24"/>
          <w:szCs w:val="24"/>
        </w:rPr>
        <w:t>Ordinul ministrului sănătății nr. 740/ 2024 privind aprobarea ghidurilor metodologice privind furnizarea serviciilor de asistență medicală comunitară integrată de către asistentul medical comunitar și mediatorul sanitar.</w:t>
      </w:r>
    </w:p>
    <w:p w:rsidR="00466879" w:rsidRPr="00466879" w:rsidRDefault="00466879" w:rsidP="00BC1339">
      <w:pPr>
        <w:pStyle w:val="ListParagraph"/>
        <w:numPr>
          <w:ilvl w:val="1"/>
          <w:numId w:val="29"/>
        </w:numPr>
        <w:spacing w:after="0"/>
        <w:jc w:val="both"/>
        <w:rPr>
          <w:rFonts w:ascii="Times New Roman" w:hAnsi="Times New Roman" w:cs="Times New Roman"/>
          <w:bCs/>
          <w:iCs/>
          <w:color w:val="000000"/>
          <w:sz w:val="24"/>
          <w:szCs w:val="24"/>
        </w:rPr>
      </w:pPr>
      <w:r w:rsidRPr="00466879">
        <w:rPr>
          <w:rFonts w:ascii="Times New Roman" w:hAnsi="Times New Roman" w:cs="Times New Roman"/>
          <w:bCs/>
          <w:iCs/>
          <w:color w:val="000000"/>
          <w:sz w:val="24"/>
          <w:szCs w:val="24"/>
        </w:rPr>
        <w:t>Tematica: Anexa nr.1 la Ordinul ministrului sanatatii nr. 740/2024.</w:t>
      </w:r>
    </w:p>
    <w:p w:rsidR="008C5545" w:rsidRPr="00AD31C5" w:rsidRDefault="00AD44BD" w:rsidP="00AD31C5">
      <w:pPr>
        <w:suppressAutoHyphens/>
        <w:ind w:firstLine="720"/>
        <w:jc w:val="both"/>
        <w:rPr>
          <w:rFonts w:ascii="Times New Roman" w:eastAsia="Times New Roman" w:hAnsi="Times New Roman" w:cs="Times New Roman"/>
          <w:b/>
          <w:i/>
          <w:iCs/>
          <w:sz w:val="24"/>
          <w:szCs w:val="24"/>
          <w:u w:val="single"/>
          <w:lang w:val="ro-RO" w:eastAsia="en-GB"/>
        </w:rPr>
      </w:pPr>
      <w:r w:rsidRPr="0045432F">
        <w:rPr>
          <w:rFonts w:ascii="Times New Roman" w:eastAsia="Times New Roman" w:hAnsi="Times New Roman" w:cs="Times New Roman"/>
          <w:b/>
          <w:iCs/>
          <w:sz w:val="24"/>
          <w:szCs w:val="24"/>
          <w:u w:val="single"/>
          <w:lang w:val="ro-RO" w:eastAsia="en-GB"/>
        </w:rPr>
        <w:t>Relații suplimentare se pot obține la sediul Direcției de Asistență Socială a municipiului Alexandria, Serviciul Resurse Umane, Juridic, str. Dunarii Nr. 139</w:t>
      </w:r>
      <w:r w:rsidR="00AD31C5">
        <w:rPr>
          <w:rFonts w:ascii="Times New Roman" w:eastAsia="Times New Roman" w:hAnsi="Times New Roman" w:cs="Times New Roman"/>
          <w:b/>
          <w:i/>
          <w:iCs/>
          <w:sz w:val="24"/>
          <w:szCs w:val="24"/>
          <w:u w:val="single"/>
          <w:lang w:val="ro-RO" w:eastAsia="en-GB"/>
        </w:rPr>
        <w:t>.</w:t>
      </w:r>
    </w:p>
    <w:p w:rsidR="00A83797" w:rsidRPr="008C5545" w:rsidRDefault="00A83797" w:rsidP="00AD44BD">
      <w:pPr>
        <w:suppressAutoHyphens/>
        <w:ind w:firstLine="720"/>
        <w:jc w:val="both"/>
        <w:rPr>
          <w:rFonts w:ascii="Times New Roman" w:eastAsia="Times New Roman" w:hAnsi="Times New Roman" w:cs="Times New Roman"/>
          <w:b/>
          <w:i/>
          <w:iCs/>
          <w:sz w:val="24"/>
          <w:szCs w:val="24"/>
          <w:u w:val="single"/>
          <w:lang w:val="ro-RO" w:eastAsia="en-GB"/>
        </w:rPr>
      </w:pPr>
    </w:p>
    <w:sectPr w:rsidR="00A83797" w:rsidRPr="008C5545" w:rsidSect="003C4645">
      <w:pgSz w:w="12240" w:h="15840"/>
      <w:pgMar w:top="426" w:right="851" w:bottom="142"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55C8"/>
    <w:multiLevelType w:val="hybridMultilevel"/>
    <w:tmpl w:val="56102BF4"/>
    <w:lvl w:ilvl="0" w:tplc="3A52C08C">
      <w:start w:val="2"/>
      <w:numFmt w:val="bullet"/>
      <w:lvlText w:val="-"/>
      <w:lvlJc w:val="left"/>
      <w:pPr>
        <w:ind w:left="862" w:hanging="360"/>
      </w:pPr>
      <w:rPr>
        <w:rFonts w:ascii="Times New Roman" w:eastAsiaTheme="minorHAnsi" w:hAnsi="Times New Roman" w:cs="Times New Roman"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nsid w:val="00880B29"/>
    <w:multiLevelType w:val="hybridMultilevel"/>
    <w:tmpl w:val="81FE73BA"/>
    <w:lvl w:ilvl="0" w:tplc="F4180248">
      <w:start w:val="1"/>
      <w:numFmt w:val="decimal"/>
      <w:lvlText w:val="%1."/>
      <w:lvlJc w:val="left"/>
      <w:pPr>
        <w:ind w:left="720" w:hanging="360"/>
      </w:pPr>
      <w:rPr>
        <w:rFonts w:ascii="Times New Roman" w:eastAsia="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4A131B"/>
    <w:multiLevelType w:val="hybridMultilevel"/>
    <w:tmpl w:val="433490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28291E"/>
    <w:multiLevelType w:val="hybridMultilevel"/>
    <w:tmpl w:val="293070D4"/>
    <w:lvl w:ilvl="0" w:tplc="637057E8">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42D6B0F"/>
    <w:multiLevelType w:val="hybridMultilevel"/>
    <w:tmpl w:val="F1282988"/>
    <w:lvl w:ilvl="0" w:tplc="BBEE3CDC">
      <w:start w:val="1"/>
      <w:numFmt w:val="decimal"/>
      <w:lvlText w:val="%1."/>
      <w:lvlJc w:val="left"/>
      <w:pPr>
        <w:tabs>
          <w:tab w:val="num" w:pos="432"/>
        </w:tabs>
        <w:ind w:left="432" w:hanging="360"/>
      </w:pPr>
      <w:rPr>
        <w:rFonts w:cs="Times New Roman" w:hint="default"/>
        <w:b/>
      </w:rPr>
    </w:lvl>
    <w:lvl w:ilvl="1" w:tplc="04090019">
      <w:start w:val="1"/>
      <w:numFmt w:val="lowerLetter"/>
      <w:lvlText w:val="%2."/>
      <w:lvlJc w:val="left"/>
      <w:pPr>
        <w:tabs>
          <w:tab w:val="num" w:pos="1152"/>
        </w:tabs>
        <w:ind w:left="1152" w:hanging="360"/>
      </w:pPr>
      <w:rPr>
        <w:rFonts w:cs="Times New Roman"/>
      </w:rPr>
    </w:lvl>
    <w:lvl w:ilvl="2" w:tplc="0409001B">
      <w:start w:val="1"/>
      <w:numFmt w:val="lowerRoman"/>
      <w:lvlText w:val="%3."/>
      <w:lvlJc w:val="right"/>
      <w:pPr>
        <w:tabs>
          <w:tab w:val="num" w:pos="1872"/>
        </w:tabs>
        <w:ind w:left="1872" w:hanging="180"/>
      </w:pPr>
      <w:rPr>
        <w:rFonts w:cs="Times New Roman"/>
      </w:rPr>
    </w:lvl>
    <w:lvl w:ilvl="3" w:tplc="0409000F">
      <w:start w:val="1"/>
      <w:numFmt w:val="decimal"/>
      <w:lvlText w:val="%4."/>
      <w:lvlJc w:val="left"/>
      <w:pPr>
        <w:tabs>
          <w:tab w:val="num" w:pos="2592"/>
        </w:tabs>
        <w:ind w:left="2592" w:hanging="360"/>
      </w:pPr>
      <w:rPr>
        <w:rFonts w:cs="Times New Roman"/>
      </w:rPr>
    </w:lvl>
    <w:lvl w:ilvl="4" w:tplc="04090019">
      <w:start w:val="1"/>
      <w:numFmt w:val="lowerLetter"/>
      <w:lvlText w:val="%5."/>
      <w:lvlJc w:val="left"/>
      <w:pPr>
        <w:tabs>
          <w:tab w:val="num" w:pos="3312"/>
        </w:tabs>
        <w:ind w:left="3312" w:hanging="360"/>
      </w:pPr>
      <w:rPr>
        <w:rFonts w:cs="Times New Roman"/>
      </w:rPr>
    </w:lvl>
    <w:lvl w:ilvl="5" w:tplc="0409001B">
      <w:start w:val="1"/>
      <w:numFmt w:val="lowerRoman"/>
      <w:lvlText w:val="%6."/>
      <w:lvlJc w:val="right"/>
      <w:pPr>
        <w:tabs>
          <w:tab w:val="num" w:pos="4032"/>
        </w:tabs>
        <w:ind w:left="4032" w:hanging="180"/>
      </w:pPr>
      <w:rPr>
        <w:rFonts w:cs="Times New Roman"/>
      </w:rPr>
    </w:lvl>
    <w:lvl w:ilvl="6" w:tplc="0409000F">
      <w:start w:val="1"/>
      <w:numFmt w:val="decimal"/>
      <w:lvlText w:val="%7."/>
      <w:lvlJc w:val="left"/>
      <w:pPr>
        <w:tabs>
          <w:tab w:val="num" w:pos="4752"/>
        </w:tabs>
        <w:ind w:left="4752" w:hanging="360"/>
      </w:pPr>
      <w:rPr>
        <w:rFonts w:cs="Times New Roman"/>
      </w:rPr>
    </w:lvl>
    <w:lvl w:ilvl="7" w:tplc="04090019">
      <w:start w:val="1"/>
      <w:numFmt w:val="lowerLetter"/>
      <w:lvlText w:val="%8."/>
      <w:lvlJc w:val="left"/>
      <w:pPr>
        <w:tabs>
          <w:tab w:val="num" w:pos="5472"/>
        </w:tabs>
        <w:ind w:left="5472" w:hanging="360"/>
      </w:pPr>
      <w:rPr>
        <w:rFonts w:cs="Times New Roman"/>
      </w:rPr>
    </w:lvl>
    <w:lvl w:ilvl="8" w:tplc="0409001B">
      <w:start w:val="1"/>
      <w:numFmt w:val="lowerRoman"/>
      <w:lvlText w:val="%9."/>
      <w:lvlJc w:val="right"/>
      <w:pPr>
        <w:tabs>
          <w:tab w:val="num" w:pos="6192"/>
        </w:tabs>
        <w:ind w:left="6192" w:hanging="180"/>
      </w:pPr>
      <w:rPr>
        <w:rFonts w:cs="Times New Roman"/>
      </w:rPr>
    </w:lvl>
  </w:abstractNum>
  <w:abstractNum w:abstractNumId="5">
    <w:nsid w:val="0524701C"/>
    <w:multiLevelType w:val="hybridMultilevel"/>
    <w:tmpl w:val="628E6678"/>
    <w:lvl w:ilvl="0" w:tplc="C88E8A34">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8A4FE1"/>
    <w:multiLevelType w:val="hybridMultilevel"/>
    <w:tmpl w:val="23DC1CD2"/>
    <w:lvl w:ilvl="0" w:tplc="04090015">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nsid w:val="0EBC6558"/>
    <w:multiLevelType w:val="hybridMultilevel"/>
    <w:tmpl w:val="77ECF514"/>
    <w:lvl w:ilvl="0" w:tplc="0409000F">
      <w:start w:val="1"/>
      <w:numFmt w:val="decimal"/>
      <w:lvlText w:val="%1."/>
      <w:lvlJc w:val="left"/>
      <w:pPr>
        <w:ind w:left="2592" w:hanging="360"/>
      </w:p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8">
    <w:nsid w:val="0F0D12E8"/>
    <w:multiLevelType w:val="hybridMultilevel"/>
    <w:tmpl w:val="E04A23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3D0555A"/>
    <w:multiLevelType w:val="hybridMultilevel"/>
    <w:tmpl w:val="2A38225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44B3B6F"/>
    <w:multiLevelType w:val="hybridMultilevel"/>
    <w:tmpl w:val="4E0ED1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4B620C1"/>
    <w:multiLevelType w:val="hybridMultilevel"/>
    <w:tmpl w:val="68480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67456C6"/>
    <w:multiLevelType w:val="hybridMultilevel"/>
    <w:tmpl w:val="6C4E5B94"/>
    <w:lvl w:ilvl="0" w:tplc="B330EA22">
      <w:start w:val="1"/>
      <w:numFmt w:val="decimal"/>
      <w:lvlText w:val="%1."/>
      <w:lvlJc w:val="left"/>
      <w:pPr>
        <w:ind w:left="720" w:hanging="360"/>
      </w:pPr>
      <w:rPr>
        <w:rFonts w:ascii="Arial" w:hAnsi="Arial" w:cs="Arial"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1D08ED"/>
    <w:multiLevelType w:val="hybridMultilevel"/>
    <w:tmpl w:val="6AE6688C"/>
    <w:lvl w:ilvl="0" w:tplc="1EB45414">
      <w:start w:val="1"/>
      <w:numFmt w:val="upperRoman"/>
      <w:lvlText w:val="%1."/>
      <w:lvlJc w:val="left"/>
      <w:pPr>
        <w:ind w:left="720" w:hanging="72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nsid w:val="34B13640"/>
    <w:multiLevelType w:val="hybridMultilevel"/>
    <w:tmpl w:val="E04A23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6CE352E"/>
    <w:multiLevelType w:val="hybridMultilevel"/>
    <w:tmpl w:val="1EB8FFE2"/>
    <w:lvl w:ilvl="0" w:tplc="F4DAF88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BF204A1"/>
    <w:multiLevelType w:val="hybridMultilevel"/>
    <w:tmpl w:val="A44EB704"/>
    <w:lvl w:ilvl="0" w:tplc="00000002">
      <w:numFmt w:val="bullet"/>
      <w:lvlText w:val="-"/>
      <w:lvlJc w:val="left"/>
      <w:pPr>
        <w:ind w:left="1080" w:hanging="360"/>
      </w:pPr>
      <w:rPr>
        <w:rFonts w:ascii="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4565712A"/>
    <w:multiLevelType w:val="hybridMultilevel"/>
    <w:tmpl w:val="74742B96"/>
    <w:lvl w:ilvl="0" w:tplc="0409000F">
      <w:start w:val="1"/>
      <w:numFmt w:val="decimal"/>
      <w:lvlText w:val="%1."/>
      <w:lvlJc w:val="left"/>
      <w:pPr>
        <w:ind w:left="2592" w:hanging="360"/>
      </w:p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18">
    <w:nsid w:val="4A6D01C8"/>
    <w:multiLevelType w:val="hybridMultilevel"/>
    <w:tmpl w:val="571C2CAE"/>
    <w:lvl w:ilvl="0" w:tplc="EE5CD894">
      <w:start w:val="6"/>
      <w:numFmt w:val="bullet"/>
      <w:lvlText w:val="-"/>
      <w:lvlJc w:val="left"/>
      <w:pPr>
        <w:ind w:left="1080" w:hanging="360"/>
      </w:pPr>
      <w:rPr>
        <w:rFonts w:ascii="Courier New" w:eastAsiaTheme="minorHAnsi" w:hAnsi="Courier New" w:cs="Courier New" w:hint="default"/>
        <w:color w:val="0000FF"/>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nsid w:val="502C00BC"/>
    <w:multiLevelType w:val="hybridMultilevel"/>
    <w:tmpl w:val="9AA086CE"/>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0">
    <w:nsid w:val="54FB6AA6"/>
    <w:multiLevelType w:val="hybridMultilevel"/>
    <w:tmpl w:val="6D720942"/>
    <w:lvl w:ilvl="0" w:tplc="6D3C1170">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8353439"/>
    <w:multiLevelType w:val="hybridMultilevel"/>
    <w:tmpl w:val="8F4E31EC"/>
    <w:lvl w:ilvl="0" w:tplc="79C4E4DE">
      <w:start w:val="1"/>
      <w:numFmt w:val="decimal"/>
      <w:lvlText w:val="%1."/>
      <w:lvlJc w:val="left"/>
      <w:pPr>
        <w:tabs>
          <w:tab w:val="num" w:pos="810"/>
        </w:tabs>
        <w:ind w:left="810" w:hanging="360"/>
      </w:pPr>
      <w:rPr>
        <w:rFonts w:hint="default"/>
        <w:b w:val="0"/>
      </w:rPr>
    </w:lvl>
    <w:lvl w:ilvl="1" w:tplc="7C460C10">
      <w:start w:val="1"/>
      <w:numFmt w:val="lowerLetter"/>
      <w:lvlText w:val="%2)"/>
      <w:lvlJc w:val="left"/>
      <w:pPr>
        <w:tabs>
          <w:tab w:val="num" w:pos="1440"/>
        </w:tabs>
        <w:ind w:left="1440" w:hanging="36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nsid w:val="5C614911"/>
    <w:multiLevelType w:val="hybridMultilevel"/>
    <w:tmpl w:val="62CA7E0C"/>
    <w:lvl w:ilvl="0" w:tplc="A46EAA80">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10D6C05"/>
    <w:multiLevelType w:val="multilevel"/>
    <w:tmpl w:val="8D2C4BBA"/>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4">
    <w:nsid w:val="6BBB3441"/>
    <w:multiLevelType w:val="hybridMultilevel"/>
    <w:tmpl w:val="E4FA02DC"/>
    <w:lvl w:ilvl="0" w:tplc="0809000F">
      <w:start w:val="1"/>
      <w:numFmt w:val="decimal"/>
      <w:lvlText w:val="%1."/>
      <w:lvlJc w:val="left"/>
      <w:pPr>
        <w:ind w:left="502"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18970BC"/>
    <w:multiLevelType w:val="hybridMultilevel"/>
    <w:tmpl w:val="37A2A87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793665EA"/>
    <w:multiLevelType w:val="hybridMultilevel"/>
    <w:tmpl w:val="C4DE1022"/>
    <w:lvl w:ilvl="0" w:tplc="637057E8">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79BB45FE"/>
    <w:multiLevelType w:val="hybridMultilevel"/>
    <w:tmpl w:val="E4FA02DC"/>
    <w:lvl w:ilvl="0" w:tplc="0809000F">
      <w:start w:val="1"/>
      <w:numFmt w:val="decimal"/>
      <w:lvlText w:val="%1."/>
      <w:lvlJc w:val="left"/>
      <w:pPr>
        <w:ind w:left="502"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BBE03B6"/>
    <w:multiLevelType w:val="hybridMultilevel"/>
    <w:tmpl w:val="37562EE6"/>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3"/>
  </w:num>
  <w:num w:numId="3">
    <w:abstractNumId w:val="10"/>
  </w:num>
  <w:num w:numId="4">
    <w:abstractNumId w:val="16"/>
  </w:num>
  <w:num w:numId="5">
    <w:abstractNumId w:val="1"/>
  </w:num>
  <w:num w:numId="6">
    <w:abstractNumId w:val="6"/>
  </w:num>
  <w:num w:numId="7">
    <w:abstractNumId w:val="23"/>
  </w:num>
  <w:num w:numId="8">
    <w:abstractNumId w:val="11"/>
  </w:num>
  <w:num w:numId="9">
    <w:abstractNumId w:val="28"/>
  </w:num>
  <w:num w:numId="10">
    <w:abstractNumId w:val="27"/>
  </w:num>
  <w:num w:numId="11">
    <w:abstractNumId w:val="24"/>
  </w:num>
  <w:num w:numId="12">
    <w:abstractNumId w:val="0"/>
  </w:num>
  <w:num w:numId="13">
    <w:abstractNumId w:val="21"/>
  </w:num>
  <w:num w:numId="14">
    <w:abstractNumId w:val="25"/>
  </w:num>
  <w:num w:numId="15">
    <w:abstractNumId w:val="9"/>
  </w:num>
  <w:num w:numId="16">
    <w:abstractNumId w:val="14"/>
  </w:num>
  <w:num w:numId="17">
    <w:abstractNumId w:val="8"/>
  </w:num>
  <w:num w:numId="18">
    <w:abstractNumId w:val="18"/>
  </w:num>
  <w:num w:numId="19">
    <w:abstractNumId w:val="22"/>
  </w:num>
  <w:num w:numId="20">
    <w:abstractNumId w:val="20"/>
  </w:num>
  <w:num w:numId="21">
    <w:abstractNumId w:val="26"/>
  </w:num>
  <w:num w:numId="22">
    <w:abstractNumId w:val="3"/>
  </w:num>
  <w:num w:numId="23">
    <w:abstractNumId w:val="15"/>
  </w:num>
  <w:num w:numId="24">
    <w:abstractNumId w:val="7"/>
  </w:num>
  <w:num w:numId="25">
    <w:abstractNumId w:val="17"/>
  </w:num>
  <w:num w:numId="26">
    <w:abstractNumId w:val="19"/>
  </w:num>
  <w:num w:numId="27">
    <w:abstractNumId w:val="5"/>
  </w:num>
  <w:num w:numId="28">
    <w:abstractNumId w:val="12"/>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699"/>
    <w:rsid w:val="00001A5D"/>
    <w:rsid w:val="000059E6"/>
    <w:rsid w:val="00043BE8"/>
    <w:rsid w:val="000539CF"/>
    <w:rsid w:val="000E4214"/>
    <w:rsid w:val="00117856"/>
    <w:rsid w:val="00124453"/>
    <w:rsid w:val="0015107A"/>
    <w:rsid w:val="001C7495"/>
    <w:rsid w:val="001E4AC6"/>
    <w:rsid w:val="00215766"/>
    <w:rsid w:val="00237CEF"/>
    <w:rsid w:val="00253875"/>
    <w:rsid w:val="002B240C"/>
    <w:rsid w:val="00341794"/>
    <w:rsid w:val="003423ED"/>
    <w:rsid w:val="00343EB0"/>
    <w:rsid w:val="0036544A"/>
    <w:rsid w:val="003740FA"/>
    <w:rsid w:val="00380FF1"/>
    <w:rsid w:val="0038142F"/>
    <w:rsid w:val="00383A41"/>
    <w:rsid w:val="003C4645"/>
    <w:rsid w:val="00441864"/>
    <w:rsid w:val="0045432F"/>
    <w:rsid w:val="00461568"/>
    <w:rsid w:val="00466879"/>
    <w:rsid w:val="00481D1D"/>
    <w:rsid w:val="00482687"/>
    <w:rsid w:val="00492574"/>
    <w:rsid w:val="004A6AF9"/>
    <w:rsid w:val="004E2E5B"/>
    <w:rsid w:val="00500505"/>
    <w:rsid w:val="00501A3E"/>
    <w:rsid w:val="00512F76"/>
    <w:rsid w:val="005A2CBD"/>
    <w:rsid w:val="005A3413"/>
    <w:rsid w:val="005A3696"/>
    <w:rsid w:val="005A6BB2"/>
    <w:rsid w:val="005D2C43"/>
    <w:rsid w:val="0064573B"/>
    <w:rsid w:val="00647C25"/>
    <w:rsid w:val="0065653A"/>
    <w:rsid w:val="006D0653"/>
    <w:rsid w:val="0072366B"/>
    <w:rsid w:val="007337C2"/>
    <w:rsid w:val="007716DA"/>
    <w:rsid w:val="007C6699"/>
    <w:rsid w:val="008823C9"/>
    <w:rsid w:val="008829FB"/>
    <w:rsid w:val="00886997"/>
    <w:rsid w:val="008947D3"/>
    <w:rsid w:val="008B0FE8"/>
    <w:rsid w:val="008C5545"/>
    <w:rsid w:val="008E3FA2"/>
    <w:rsid w:val="00906419"/>
    <w:rsid w:val="00913778"/>
    <w:rsid w:val="00923809"/>
    <w:rsid w:val="00960245"/>
    <w:rsid w:val="00971590"/>
    <w:rsid w:val="00972DA4"/>
    <w:rsid w:val="009D6F72"/>
    <w:rsid w:val="00A7594F"/>
    <w:rsid w:val="00A83797"/>
    <w:rsid w:val="00A94757"/>
    <w:rsid w:val="00AD31C5"/>
    <w:rsid w:val="00AD44BD"/>
    <w:rsid w:val="00AE3C0F"/>
    <w:rsid w:val="00B1202E"/>
    <w:rsid w:val="00B12E8C"/>
    <w:rsid w:val="00B5036C"/>
    <w:rsid w:val="00B51807"/>
    <w:rsid w:val="00B83777"/>
    <w:rsid w:val="00BC1339"/>
    <w:rsid w:val="00BC25B7"/>
    <w:rsid w:val="00BD2C14"/>
    <w:rsid w:val="00C02F7E"/>
    <w:rsid w:val="00C22E75"/>
    <w:rsid w:val="00C27542"/>
    <w:rsid w:val="00C46DBD"/>
    <w:rsid w:val="00C46F05"/>
    <w:rsid w:val="00C5083A"/>
    <w:rsid w:val="00C677E1"/>
    <w:rsid w:val="00CC5167"/>
    <w:rsid w:val="00CD7EC6"/>
    <w:rsid w:val="00D41B1D"/>
    <w:rsid w:val="00D53D87"/>
    <w:rsid w:val="00D909FC"/>
    <w:rsid w:val="00DB583E"/>
    <w:rsid w:val="00DE064C"/>
    <w:rsid w:val="00DE7006"/>
    <w:rsid w:val="00E57B63"/>
    <w:rsid w:val="00E933CF"/>
    <w:rsid w:val="00E95B14"/>
    <w:rsid w:val="00F04E1C"/>
    <w:rsid w:val="00F2401C"/>
    <w:rsid w:val="00F50C9B"/>
    <w:rsid w:val="00F525AE"/>
    <w:rsid w:val="00F54FBC"/>
    <w:rsid w:val="00F630B5"/>
    <w:rsid w:val="00F6459C"/>
    <w:rsid w:val="00FB3C72"/>
    <w:rsid w:val="00FC7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6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699"/>
    <w:rPr>
      <w:rFonts w:ascii="Tahoma" w:hAnsi="Tahoma" w:cs="Tahoma"/>
      <w:sz w:val="16"/>
      <w:szCs w:val="16"/>
    </w:rPr>
  </w:style>
  <w:style w:type="paragraph" w:customStyle="1" w:styleId="Default">
    <w:name w:val="Default"/>
    <w:rsid w:val="00512F76"/>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C46DBD"/>
    <w:pPr>
      <w:ind w:left="720"/>
      <w:contextualSpacing/>
    </w:pPr>
  </w:style>
  <w:style w:type="character" w:customStyle="1" w:styleId="slit">
    <w:name w:val="s_lit"/>
    <w:basedOn w:val="DefaultParagraphFont"/>
    <w:rsid w:val="000059E6"/>
  </w:style>
  <w:style w:type="character" w:customStyle="1" w:styleId="slitttl">
    <w:name w:val="s_lit_ttl"/>
    <w:basedOn w:val="DefaultParagraphFont"/>
    <w:rsid w:val="000059E6"/>
  </w:style>
  <w:style w:type="character" w:customStyle="1" w:styleId="slitbdy">
    <w:name w:val="s_lit_bdy"/>
    <w:basedOn w:val="DefaultParagraphFont"/>
    <w:rsid w:val="000059E6"/>
  </w:style>
  <w:style w:type="character" w:styleId="Hyperlink">
    <w:name w:val="Hyperlink"/>
    <w:basedOn w:val="DefaultParagraphFont"/>
    <w:uiPriority w:val="99"/>
    <w:semiHidden/>
    <w:unhideWhenUsed/>
    <w:rsid w:val="000059E6"/>
    <w:rPr>
      <w:color w:val="0000FF"/>
      <w:u w:val="single"/>
    </w:rPr>
  </w:style>
  <w:style w:type="character" w:customStyle="1" w:styleId="slgi">
    <w:name w:val="s_lgi"/>
    <w:basedOn w:val="DefaultParagraphFont"/>
    <w:rsid w:val="000059E6"/>
  </w:style>
  <w:style w:type="character" w:customStyle="1" w:styleId="salnbdy">
    <w:name w:val="s_aln_bdy"/>
    <w:basedOn w:val="DefaultParagraphFont"/>
    <w:rsid w:val="0045432F"/>
  </w:style>
  <w:style w:type="character" w:customStyle="1" w:styleId="sttlden">
    <w:name w:val="s_ttl_den"/>
    <w:basedOn w:val="DefaultParagraphFont"/>
    <w:rsid w:val="00343EB0"/>
  </w:style>
  <w:style w:type="character" w:customStyle="1" w:styleId="scapden">
    <w:name w:val="s_cap_den"/>
    <w:basedOn w:val="DefaultParagraphFont"/>
    <w:rsid w:val="00343EB0"/>
  </w:style>
  <w:style w:type="character" w:customStyle="1" w:styleId="scapttl">
    <w:name w:val="s_cap_ttl"/>
    <w:basedOn w:val="DefaultParagraphFont"/>
    <w:rsid w:val="001E4AC6"/>
  </w:style>
  <w:style w:type="character" w:styleId="Strong">
    <w:name w:val="Strong"/>
    <w:uiPriority w:val="22"/>
    <w:qFormat/>
    <w:rsid w:val="00466879"/>
    <w:rPr>
      <w:b/>
      <w:bCs/>
    </w:rPr>
  </w:style>
  <w:style w:type="paragraph" w:styleId="NormalWeb">
    <w:name w:val="Normal (Web)"/>
    <w:basedOn w:val="Normal"/>
    <w:uiPriority w:val="99"/>
    <w:semiHidden/>
    <w:unhideWhenUsed/>
    <w:rsid w:val="004668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litshort">
    <w:name w:val="s_lit_short"/>
    <w:basedOn w:val="DefaultParagraphFont"/>
    <w:rsid w:val="00BC13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6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699"/>
    <w:rPr>
      <w:rFonts w:ascii="Tahoma" w:hAnsi="Tahoma" w:cs="Tahoma"/>
      <w:sz w:val="16"/>
      <w:szCs w:val="16"/>
    </w:rPr>
  </w:style>
  <w:style w:type="paragraph" w:customStyle="1" w:styleId="Default">
    <w:name w:val="Default"/>
    <w:rsid w:val="00512F76"/>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C46DBD"/>
    <w:pPr>
      <w:ind w:left="720"/>
      <w:contextualSpacing/>
    </w:pPr>
  </w:style>
  <w:style w:type="character" w:customStyle="1" w:styleId="slit">
    <w:name w:val="s_lit"/>
    <w:basedOn w:val="DefaultParagraphFont"/>
    <w:rsid w:val="000059E6"/>
  </w:style>
  <w:style w:type="character" w:customStyle="1" w:styleId="slitttl">
    <w:name w:val="s_lit_ttl"/>
    <w:basedOn w:val="DefaultParagraphFont"/>
    <w:rsid w:val="000059E6"/>
  </w:style>
  <w:style w:type="character" w:customStyle="1" w:styleId="slitbdy">
    <w:name w:val="s_lit_bdy"/>
    <w:basedOn w:val="DefaultParagraphFont"/>
    <w:rsid w:val="000059E6"/>
  </w:style>
  <w:style w:type="character" w:styleId="Hyperlink">
    <w:name w:val="Hyperlink"/>
    <w:basedOn w:val="DefaultParagraphFont"/>
    <w:uiPriority w:val="99"/>
    <w:semiHidden/>
    <w:unhideWhenUsed/>
    <w:rsid w:val="000059E6"/>
    <w:rPr>
      <w:color w:val="0000FF"/>
      <w:u w:val="single"/>
    </w:rPr>
  </w:style>
  <w:style w:type="character" w:customStyle="1" w:styleId="slgi">
    <w:name w:val="s_lgi"/>
    <w:basedOn w:val="DefaultParagraphFont"/>
    <w:rsid w:val="000059E6"/>
  </w:style>
  <w:style w:type="character" w:customStyle="1" w:styleId="salnbdy">
    <w:name w:val="s_aln_bdy"/>
    <w:basedOn w:val="DefaultParagraphFont"/>
    <w:rsid w:val="0045432F"/>
  </w:style>
  <w:style w:type="character" w:customStyle="1" w:styleId="sttlden">
    <w:name w:val="s_ttl_den"/>
    <w:basedOn w:val="DefaultParagraphFont"/>
    <w:rsid w:val="00343EB0"/>
  </w:style>
  <w:style w:type="character" w:customStyle="1" w:styleId="scapden">
    <w:name w:val="s_cap_den"/>
    <w:basedOn w:val="DefaultParagraphFont"/>
    <w:rsid w:val="00343EB0"/>
  </w:style>
  <w:style w:type="character" w:customStyle="1" w:styleId="scapttl">
    <w:name w:val="s_cap_ttl"/>
    <w:basedOn w:val="DefaultParagraphFont"/>
    <w:rsid w:val="001E4AC6"/>
  </w:style>
  <w:style w:type="character" w:styleId="Strong">
    <w:name w:val="Strong"/>
    <w:uiPriority w:val="22"/>
    <w:qFormat/>
    <w:rsid w:val="00466879"/>
    <w:rPr>
      <w:b/>
      <w:bCs/>
    </w:rPr>
  </w:style>
  <w:style w:type="paragraph" w:styleId="NormalWeb">
    <w:name w:val="Normal (Web)"/>
    <w:basedOn w:val="Normal"/>
    <w:uiPriority w:val="99"/>
    <w:semiHidden/>
    <w:unhideWhenUsed/>
    <w:rsid w:val="004668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litshort">
    <w:name w:val="s_lit_short"/>
    <w:basedOn w:val="DefaultParagraphFont"/>
    <w:rsid w:val="00BC13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37369">
      <w:bodyDiv w:val="1"/>
      <w:marLeft w:val="0"/>
      <w:marRight w:val="0"/>
      <w:marTop w:val="0"/>
      <w:marBottom w:val="0"/>
      <w:divBdr>
        <w:top w:val="none" w:sz="0" w:space="0" w:color="auto"/>
        <w:left w:val="none" w:sz="0" w:space="0" w:color="auto"/>
        <w:bottom w:val="none" w:sz="0" w:space="0" w:color="auto"/>
        <w:right w:val="none" w:sz="0" w:space="0" w:color="auto"/>
      </w:divBdr>
    </w:div>
    <w:div w:id="803471516">
      <w:bodyDiv w:val="1"/>
      <w:marLeft w:val="0"/>
      <w:marRight w:val="0"/>
      <w:marTop w:val="0"/>
      <w:marBottom w:val="0"/>
      <w:divBdr>
        <w:top w:val="none" w:sz="0" w:space="0" w:color="auto"/>
        <w:left w:val="none" w:sz="0" w:space="0" w:color="auto"/>
        <w:bottom w:val="none" w:sz="0" w:space="0" w:color="auto"/>
        <w:right w:val="none" w:sz="0" w:space="0" w:color="auto"/>
      </w:divBdr>
    </w:div>
    <w:div w:id="1103064628">
      <w:bodyDiv w:val="1"/>
      <w:marLeft w:val="0"/>
      <w:marRight w:val="0"/>
      <w:marTop w:val="0"/>
      <w:marBottom w:val="0"/>
      <w:divBdr>
        <w:top w:val="none" w:sz="0" w:space="0" w:color="auto"/>
        <w:left w:val="none" w:sz="0" w:space="0" w:color="auto"/>
        <w:bottom w:val="none" w:sz="0" w:space="0" w:color="auto"/>
        <w:right w:val="none" w:sz="0" w:space="0" w:color="auto"/>
      </w:divBdr>
      <w:divsChild>
        <w:div w:id="97609116">
          <w:marLeft w:val="0"/>
          <w:marRight w:val="0"/>
          <w:marTop w:val="0"/>
          <w:marBottom w:val="0"/>
          <w:divBdr>
            <w:top w:val="none" w:sz="0" w:space="0" w:color="auto"/>
            <w:left w:val="none" w:sz="0" w:space="0" w:color="auto"/>
            <w:bottom w:val="none" w:sz="0" w:space="0" w:color="auto"/>
            <w:right w:val="none" w:sz="0" w:space="0" w:color="auto"/>
          </w:divBdr>
          <w:divsChild>
            <w:div w:id="1613123243">
              <w:marLeft w:val="0"/>
              <w:marRight w:val="0"/>
              <w:marTop w:val="0"/>
              <w:marBottom w:val="0"/>
              <w:divBdr>
                <w:top w:val="none" w:sz="0" w:space="0" w:color="auto"/>
                <w:left w:val="none" w:sz="0" w:space="0" w:color="auto"/>
                <w:bottom w:val="none" w:sz="0" w:space="0" w:color="auto"/>
                <w:right w:val="none" w:sz="0" w:space="0" w:color="auto"/>
              </w:divBdr>
              <w:divsChild>
                <w:div w:id="1174030417">
                  <w:marLeft w:val="0"/>
                  <w:marRight w:val="0"/>
                  <w:marTop w:val="0"/>
                  <w:marBottom w:val="0"/>
                  <w:divBdr>
                    <w:top w:val="none" w:sz="0" w:space="0" w:color="auto"/>
                    <w:left w:val="none" w:sz="0" w:space="0" w:color="auto"/>
                    <w:bottom w:val="none" w:sz="0" w:space="0" w:color="auto"/>
                    <w:right w:val="none" w:sz="0" w:space="0" w:color="auto"/>
                  </w:divBdr>
                  <w:divsChild>
                    <w:div w:id="115219339">
                      <w:marLeft w:val="0"/>
                      <w:marRight w:val="0"/>
                      <w:marTop w:val="0"/>
                      <w:marBottom w:val="0"/>
                      <w:divBdr>
                        <w:top w:val="none" w:sz="0" w:space="0" w:color="auto"/>
                        <w:left w:val="none" w:sz="0" w:space="0" w:color="auto"/>
                        <w:bottom w:val="none" w:sz="0" w:space="0" w:color="auto"/>
                        <w:right w:val="none" w:sz="0" w:space="0" w:color="auto"/>
                      </w:divBdr>
                      <w:divsChild>
                        <w:div w:id="207219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69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0027" TargetMode="External"/><Relationship Id="rId13" Type="http://schemas.openxmlformats.org/officeDocument/2006/relationships/hyperlink" Target="https://legislatie.just.ro/Public/DetaliiDocumentAfis/215198"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s://legislatie.just.ro/Public/DetaliiDocumentAfis/23241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egislatie.just.ro/Public/DetaliiDocumentAfis/210277"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legislatie.just.ro/Public/DetaliiDocumentAfis/215198" TargetMode="External"/><Relationship Id="rId4" Type="http://schemas.microsoft.com/office/2007/relationships/stylesWithEffects" Target="stylesWithEffects.xml"/><Relationship Id="rId9" Type="http://schemas.openxmlformats.org/officeDocument/2006/relationships/hyperlink" Target="https://legislatie.just.ro/Public/DetaliiDocumentAfis/232414" TargetMode="External"/><Relationship Id="rId14" Type="http://schemas.openxmlformats.org/officeDocument/2006/relationships/hyperlink" Target="https://idrept.ro/00201926.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F74729-F43C-41BC-9687-4E3BF0BD3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346</TotalTime>
  <Pages>4</Pages>
  <Words>2415</Words>
  <Characters>13766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dc:creator>
  <cp:lastModifiedBy>DnaDir</cp:lastModifiedBy>
  <cp:revision>29</cp:revision>
  <cp:lastPrinted>2026-09-16T07:17:00Z</cp:lastPrinted>
  <dcterms:created xsi:type="dcterms:W3CDTF">2024-03-04T07:23:00Z</dcterms:created>
  <dcterms:modified xsi:type="dcterms:W3CDTF">2026-09-23T07:55:00Z</dcterms:modified>
</cp:coreProperties>
</file>